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EA53" w14:textId="77777777" w:rsidR="00AD7234" w:rsidRDefault="00AD7234" w:rsidP="00AD7234">
      <w:pPr>
        <w:jc w:val="both"/>
        <w:rPr>
          <w:b/>
          <w:bCs/>
        </w:rPr>
      </w:pPr>
    </w:p>
    <w:p w14:paraId="0844F994" w14:textId="77777777" w:rsidR="00AD7234" w:rsidRDefault="00AD7234" w:rsidP="00AD7234">
      <w:pPr>
        <w:jc w:val="both"/>
        <w:rPr>
          <w:b/>
          <w:bCs/>
        </w:rPr>
      </w:pPr>
    </w:p>
    <w:p w14:paraId="545E031E" w14:textId="77777777" w:rsidR="00AD7234" w:rsidRDefault="00AD7234" w:rsidP="00AD7234">
      <w:pPr>
        <w:jc w:val="both"/>
        <w:rPr>
          <w:b/>
          <w:bCs/>
        </w:rPr>
      </w:pPr>
    </w:p>
    <w:p w14:paraId="68DABCD1" w14:textId="77777777" w:rsidR="00AD7234" w:rsidRDefault="00AD7234" w:rsidP="00AD7234">
      <w:pPr>
        <w:jc w:val="both"/>
        <w:rPr>
          <w:b/>
          <w:bCs/>
        </w:rPr>
      </w:pPr>
    </w:p>
    <w:p w14:paraId="7F9BBD13" w14:textId="35AA7F19" w:rsidR="00AD7234" w:rsidRPr="003A74AF" w:rsidRDefault="00AD7234" w:rsidP="00AD7234">
      <w:pPr>
        <w:jc w:val="both"/>
        <w:rPr>
          <w:b/>
          <w:bCs/>
        </w:rPr>
      </w:pPr>
      <w:r w:rsidRPr="003A74AF">
        <w:rPr>
          <w:b/>
          <w:bCs/>
        </w:rPr>
        <w:t>ANTYFONA NA WEJŚCIE</w:t>
      </w:r>
    </w:p>
    <w:p w14:paraId="14B19058" w14:textId="77777777" w:rsidR="00AD7234" w:rsidRDefault="00AD7234" w:rsidP="00AD7234">
      <w:pPr>
        <w:jc w:val="both"/>
      </w:pPr>
      <w:r>
        <w:t>Radujcie się i dziękujcie Bogu, który Was wezwał do królestwa niebieskiego. Alleluja</w:t>
      </w:r>
    </w:p>
    <w:p w14:paraId="7AFB3EFB" w14:textId="77777777" w:rsidR="00AD7234" w:rsidRDefault="00AD7234" w:rsidP="00AD7234">
      <w:pPr>
        <w:jc w:val="both"/>
      </w:pPr>
    </w:p>
    <w:p w14:paraId="13AC1A2C" w14:textId="77777777" w:rsidR="00AD7234" w:rsidRPr="003A74AF" w:rsidRDefault="00AD7234" w:rsidP="00AD7234">
      <w:pPr>
        <w:jc w:val="both"/>
        <w:rPr>
          <w:b/>
          <w:bCs/>
        </w:rPr>
      </w:pPr>
      <w:r w:rsidRPr="003A74AF">
        <w:rPr>
          <w:b/>
          <w:bCs/>
        </w:rPr>
        <w:t>Wstęp:</w:t>
      </w:r>
    </w:p>
    <w:p w14:paraId="4C74CE8B" w14:textId="77777777" w:rsidR="00AD7234" w:rsidRDefault="00AD7234" w:rsidP="00AD7234">
      <w:pPr>
        <w:jc w:val="both"/>
      </w:pPr>
      <w:r>
        <w:t xml:space="preserve">Chrystus Zmartwychwstał! Alleluja! – te słowa w wyjątkowy sposób towarzyszą nam od tygodnia i wlewają nadzieję i siłę w nasze życie. Każda Niedziela przypomina nam o tym wielkim wydarzeniu i pozwala patrzeć z wiarą na Zmartwychwstałego, który staje przed nami i pokazuje otwarte z miłości do nas, Swoje serce. Dziś też obchodzimy niedzielę Miłosierdzia Bożego, a w tym roku po raz pierwszy łączymy ją z DNIEM DOBRA. To także święto patronalne Caritas. W tym dniu  chcemy śpiewać: dziękujcie Panu, bo jest dobry! </w:t>
      </w:r>
    </w:p>
    <w:p w14:paraId="38248C0E" w14:textId="77777777" w:rsidR="00AD7234" w:rsidRDefault="00AD7234" w:rsidP="00AD7234">
      <w:pPr>
        <w:jc w:val="both"/>
      </w:pPr>
    </w:p>
    <w:p w14:paraId="6D1DBB97" w14:textId="77777777" w:rsidR="00AD7234" w:rsidRDefault="00AD7234" w:rsidP="00AD7234">
      <w:pPr>
        <w:jc w:val="both"/>
      </w:pPr>
      <w:r>
        <w:t>Odmawia się: Chwała na wysokości</w:t>
      </w:r>
    </w:p>
    <w:p w14:paraId="28B28D23" w14:textId="77777777" w:rsidR="00AD7234" w:rsidRDefault="00AD7234" w:rsidP="00AD7234">
      <w:pPr>
        <w:jc w:val="both"/>
      </w:pPr>
    </w:p>
    <w:p w14:paraId="64DD462A" w14:textId="77777777" w:rsidR="00AD7234" w:rsidRPr="003A74AF" w:rsidRDefault="00AD7234" w:rsidP="00AD7234">
      <w:pPr>
        <w:jc w:val="both"/>
        <w:rPr>
          <w:b/>
          <w:bCs/>
        </w:rPr>
      </w:pPr>
      <w:r w:rsidRPr="003A74AF">
        <w:rPr>
          <w:b/>
          <w:bCs/>
        </w:rPr>
        <w:t>KOLEKTA</w:t>
      </w:r>
    </w:p>
    <w:p w14:paraId="17D999EB" w14:textId="77777777" w:rsidR="00AD7234" w:rsidRDefault="00AD7234" w:rsidP="00AD7234">
      <w:pPr>
        <w:jc w:val="both"/>
      </w:pPr>
      <w:r>
        <w:t>Módlmy się</w:t>
      </w:r>
    </w:p>
    <w:p w14:paraId="11F28BFD" w14:textId="77777777" w:rsidR="00AD7234" w:rsidRDefault="00AD7234" w:rsidP="00AD7234">
      <w:pPr>
        <w:jc w:val="both"/>
      </w:pPr>
      <w:r>
        <w:t>Boże zawsze miłosierny, Ty przez doroczną uroczystość wielkanocną umacniasz wiarę swojego ludu, pomnóż łaskę, której udzieliłeś, abyśmy wszyscy głębiej pojęli, jak wielki jest Chrzest, przez który zostaliśmy oczyszczeni, jak potężny jest Duch, przez którego zostaliśmy odrodzeni, i jak cenna jest Krew, przez którą zostaliśmy odkupieni. Przez naszego Pana Jezusa Chrystusa, Twojego Syna, który z Tobą żyje i króluje w jedności Ducha Świętego, Bóg, przez wszystkie wieki wieków. Amen</w:t>
      </w:r>
    </w:p>
    <w:p w14:paraId="20F1248E" w14:textId="77777777" w:rsidR="00AD7234" w:rsidRDefault="00AD7234" w:rsidP="00AD7234">
      <w:pPr>
        <w:jc w:val="both"/>
      </w:pPr>
    </w:p>
    <w:p w14:paraId="5E14258A" w14:textId="77777777" w:rsidR="00AD7234" w:rsidRDefault="00AD7234" w:rsidP="00AD7234">
      <w:pPr>
        <w:jc w:val="both"/>
      </w:pPr>
    </w:p>
    <w:p w14:paraId="45F103B0" w14:textId="77777777" w:rsidR="00AD7234" w:rsidRPr="003A74AF" w:rsidRDefault="00AD7234" w:rsidP="00AD7234">
      <w:pPr>
        <w:jc w:val="both"/>
        <w:rPr>
          <w:b/>
          <w:bCs/>
        </w:rPr>
      </w:pPr>
      <w:r w:rsidRPr="003A74AF">
        <w:rPr>
          <w:b/>
          <w:bCs/>
        </w:rPr>
        <w:t>Przed Liturgią Słowa:</w:t>
      </w:r>
    </w:p>
    <w:p w14:paraId="4A2747A3" w14:textId="77777777" w:rsidR="00AD7234" w:rsidRDefault="00AD7234" w:rsidP="00AD7234">
      <w:pPr>
        <w:jc w:val="both"/>
      </w:pPr>
      <w:r>
        <w:t xml:space="preserve">Wiara apostołów była pełna znaków i cudów - działali mocą Zmartwychwstałego Pana, widząc Go, jako dawcę życia i pokoju. Chrystus umacniał ich Swoją mocą i darami Ducha Świętego, by głosili słowami i czynami Jego wielkie miłosierdzie oraz dobroć Boga, którego łaska trwa na wieki. </w:t>
      </w:r>
    </w:p>
    <w:p w14:paraId="5FF403BE" w14:textId="77777777" w:rsidR="00AD7234" w:rsidRDefault="00AD7234" w:rsidP="00AD7234">
      <w:pPr>
        <w:jc w:val="both"/>
      </w:pPr>
    </w:p>
    <w:p w14:paraId="2F406D76" w14:textId="77777777" w:rsidR="00AD7234" w:rsidRDefault="00AD7234" w:rsidP="00AD7234">
      <w:pPr>
        <w:jc w:val="both"/>
      </w:pPr>
      <w:r>
        <w:t>Odmawia się: Wierzę</w:t>
      </w:r>
    </w:p>
    <w:p w14:paraId="55B40EC0" w14:textId="77777777" w:rsidR="00AD7234" w:rsidRDefault="00AD7234" w:rsidP="00AD7234">
      <w:pPr>
        <w:jc w:val="both"/>
      </w:pPr>
    </w:p>
    <w:p w14:paraId="22B04BDC" w14:textId="77777777" w:rsidR="00AD7234" w:rsidRDefault="00AD7234" w:rsidP="00AD7234">
      <w:pPr>
        <w:jc w:val="both"/>
        <w:rPr>
          <w:b/>
          <w:bCs/>
        </w:rPr>
      </w:pPr>
    </w:p>
    <w:p w14:paraId="1F8DC6CD" w14:textId="77777777" w:rsidR="00AD7234" w:rsidRDefault="00AD7234" w:rsidP="00AD7234">
      <w:pPr>
        <w:jc w:val="both"/>
        <w:rPr>
          <w:b/>
          <w:bCs/>
        </w:rPr>
      </w:pPr>
    </w:p>
    <w:p w14:paraId="18742426" w14:textId="77777777" w:rsidR="00AD7234" w:rsidRDefault="00AD7234" w:rsidP="00AD7234">
      <w:pPr>
        <w:jc w:val="both"/>
        <w:rPr>
          <w:b/>
          <w:bCs/>
        </w:rPr>
      </w:pPr>
    </w:p>
    <w:p w14:paraId="7B90D96B" w14:textId="77777777" w:rsidR="00AD7234" w:rsidRDefault="00AD7234" w:rsidP="00AD7234">
      <w:pPr>
        <w:jc w:val="both"/>
        <w:rPr>
          <w:b/>
          <w:bCs/>
        </w:rPr>
      </w:pPr>
    </w:p>
    <w:p w14:paraId="1D438EDC" w14:textId="77777777" w:rsidR="00AD7234" w:rsidRDefault="00AD7234" w:rsidP="00AD7234">
      <w:pPr>
        <w:jc w:val="both"/>
        <w:rPr>
          <w:b/>
          <w:bCs/>
        </w:rPr>
      </w:pPr>
    </w:p>
    <w:p w14:paraId="10291E62" w14:textId="77777777" w:rsidR="00AD7234" w:rsidRDefault="00AD7234" w:rsidP="00AD7234">
      <w:pPr>
        <w:jc w:val="both"/>
        <w:rPr>
          <w:b/>
          <w:bCs/>
        </w:rPr>
      </w:pPr>
    </w:p>
    <w:p w14:paraId="71C19A55" w14:textId="77777777" w:rsidR="00AD7234" w:rsidRDefault="00AD7234" w:rsidP="00AD7234">
      <w:pPr>
        <w:jc w:val="both"/>
        <w:rPr>
          <w:b/>
          <w:bCs/>
        </w:rPr>
      </w:pPr>
    </w:p>
    <w:p w14:paraId="691AA22B" w14:textId="77777777" w:rsidR="00AD7234" w:rsidRDefault="00AD7234" w:rsidP="00AD7234">
      <w:pPr>
        <w:jc w:val="both"/>
        <w:rPr>
          <w:b/>
          <w:bCs/>
        </w:rPr>
      </w:pPr>
    </w:p>
    <w:p w14:paraId="6126D397" w14:textId="77777777" w:rsidR="00AD7234" w:rsidRDefault="00AD7234" w:rsidP="00AD7234">
      <w:pPr>
        <w:jc w:val="both"/>
        <w:rPr>
          <w:b/>
          <w:bCs/>
        </w:rPr>
      </w:pPr>
    </w:p>
    <w:p w14:paraId="1C7A3808" w14:textId="77777777" w:rsidR="00AD7234" w:rsidRDefault="00AD7234" w:rsidP="00AD7234">
      <w:pPr>
        <w:jc w:val="both"/>
        <w:rPr>
          <w:b/>
          <w:bCs/>
        </w:rPr>
      </w:pPr>
    </w:p>
    <w:p w14:paraId="62687B6E" w14:textId="77777777" w:rsidR="00AD7234" w:rsidRDefault="00AD7234" w:rsidP="00AD7234">
      <w:pPr>
        <w:jc w:val="both"/>
        <w:rPr>
          <w:b/>
          <w:bCs/>
        </w:rPr>
      </w:pPr>
    </w:p>
    <w:p w14:paraId="7E933840" w14:textId="77777777" w:rsidR="00AD7234" w:rsidRDefault="00AD7234" w:rsidP="00AD7234">
      <w:pPr>
        <w:jc w:val="both"/>
        <w:rPr>
          <w:b/>
          <w:bCs/>
        </w:rPr>
      </w:pPr>
    </w:p>
    <w:p w14:paraId="23E0472B" w14:textId="77777777" w:rsidR="00AD7234" w:rsidRDefault="00AD7234" w:rsidP="00AD7234">
      <w:pPr>
        <w:jc w:val="both"/>
        <w:rPr>
          <w:b/>
          <w:bCs/>
        </w:rPr>
      </w:pPr>
    </w:p>
    <w:p w14:paraId="019B3A08" w14:textId="77777777" w:rsidR="00AD7234" w:rsidRDefault="00AD7234" w:rsidP="00AD7234">
      <w:pPr>
        <w:jc w:val="both"/>
        <w:rPr>
          <w:b/>
          <w:bCs/>
        </w:rPr>
      </w:pPr>
    </w:p>
    <w:p w14:paraId="24547E60" w14:textId="77777777" w:rsidR="00AD7234" w:rsidRDefault="00AD7234" w:rsidP="00AD7234">
      <w:pPr>
        <w:jc w:val="both"/>
        <w:rPr>
          <w:b/>
          <w:bCs/>
        </w:rPr>
      </w:pPr>
    </w:p>
    <w:p w14:paraId="67FE9BE7" w14:textId="77777777" w:rsidR="00AD7234" w:rsidRDefault="00AD7234" w:rsidP="00AD7234">
      <w:pPr>
        <w:jc w:val="both"/>
        <w:rPr>
          <w:b/>
          <w:bCs/>
        </w:rPr>
      </w:pPr>
    </w:p>
    <w:p w14:paraId="77A6AF24" w14:textId="5881008A" w:rsidR="00AD7234" w:rsidRPr="003A74AF" w:rsidRDefault="00AD7234" w:rsidP="00AD7234">
      <w:pPr>
        <w:jc w:val="both"/>
        <w:rPr>
          <w:b/>
          <w:bCs/>
        </w:rPr>
      </w:pPr>
      <w:r w:rsidRPr="003A74AF">
        <w:rPr>
          <w:b/>
          <w:bCs/>
        </w:rPr>
        <w:t>Modlitwa powszechna:</w:t>
      </w:r>
    </w:p>
    <w:p w14:paraId="5099FEA6" w14:textId="77777777" w:rsidR="00AD7234" w:rsidRDefault="00AD7234" w:rsidP="00AD7234">
      <w:pPr>
        <w:jc w:val="both"/>
      </w:pPr>
    </w:p>
    <w:p w14:paraId="3ECB08D6" w14:textId="77777777" w:rsidR="00AD7234" w:rsidRDefault="00AD7234" w:rsidP="00AD7234">
      <w:pPr>
        <w:pStyle w:val="Akapitzlist"/>
        <w:numPr>
          <w:ilvl w:val="0"/>
          <w:numId w:val="1"/>
        </w:numPr>
        <w:jc w:val="both"/>
      </w:pPr>
      <w:r>
        <w:t>Módlmy się za cały Kościół Powszechny, by doświadczając spotkania ze Zmartwychwstałym Chrystusem niósł radość i miłosierdzie całemu światu.</w:t>
      </w:r>
    </w:p>
    <w:p w14:paraId="0E1ECE1D" w14:textId="77777777" w:rsidR="00AD7234" w:rsidRDefault="00AD7234" w:rsidP="00AD7234">
      <w:pPr>
        <w:pStyle w:val="Akapitzlist"/>
        <w:numPr>
          <w:ilvl w:val="0"/>
          <w:numId w:val="1"/>
        </w:numPr>
        <w:jc w:val="both"/>
      </w:pPr>
      <w:r>
        <w:t>Módlmy się za papieża, biskupów i kapłanów, by ich posługiwaniu towarzyszyła moc Ducha Świętego.</w:t>
      </w:r>
    </w:p>
    <w:p w14:paraId="4ED5F63E" w14:textId="77777777" w:rsidR="00AD7234" w:rsidRDefault="00AD7234" w:rsidP="00AD7234">
      <w:pPr>
        <w:pStyle w:val="Akapitzlist"/>
        <w:numPr>
          <w:ilvl w:val="0"/>
          <w:numId w:val="1"/>
        </w:numPr>
        <w:jc w:val="both"/>
      </w:pPr>
      <w:r>
        <w:t>Módlmy się za wszystkich uczestniczących w Dniu Dobra, by dostrzegając dary, którymi zostali obdarzeni z miłością otwierali się na innych.</w:t>
      </w:r>
    </w:p>
    <w:p w14:paraId="01547BD9" w14:textId="77777777" w:rsidR="00AD7234" w:rsidRDefault="00AD7234" w:rsidP="00AD7234">
      <w:pPr>
        <w:pStyle w:val="Akapitzlist"/>
        <w:numPr>
          <w:ilvl w:val="0"/>
          <w:numId w:val="1"/>
        </w:numPr>
        <w:jc w:val="both"/>
      </w:pPr>
      <w:r>
        <w:t>Módlmy się za wolontariuszy i pracowników Caritas, by spotykając Chrystusa w drugim człowieku, obdarzali Go miłosierdziem i zrozumieniem.</w:t>
      </w:r>
    </w:p>
    <w:p w14:paraId="211FE6B6" w14:textId="77777777" w:rsidR="00AD7234" w:rsidRDefault="00AD7234" w:rsidP="00AD7234">
      <w:pPr>
        <w:pStyle w:val="Akapitzlist"/>
        <w:numPr>
          <w:ilvl w:val="0"/>
          <w:numId w:val="1"/>
        </w:numPr>
        <w:jc w:val="both"/>
      </w:pPr>
      <w:r>
        <w:t>Módlmy się za ludzi, którzy pogubili się w życiu, by na swojej drodze spotkali dobrych ludzi, którzy zaprowadzą ich do źródła pokoju i szczęścia.</w:t>
      </w:r>
    </w:p>
    <w:p w14:paraId="5FE29468" w14:textId="77777777" w:rsidR="00AD7234" w:rsidRDefault="00AD7234" w:rsidP="00AD7234">
      <w:pPr>
        <w:pStyle w:val="Akapitzlist"/>
        <w:numPr>
          <w:ilvl w:val="0"/>
          <w:numId w:val="1"/>
        </w:numPr>
        <w:jc w:val="both"/>
      </w:pPr>
      <w:r>
        <w:t xml:space="preserve">Módlmy się za nas – otaczających ołtarz, byśmy umocnieni Słowem i Ciałem Chrystusa, głosili miłosierdzie i dobroć w swoich środowiskach. </w:t>
      </w:r>
    </w:p>
    <w:p w14:paraId="12643948" w14:textId="77777777" w:rsidR="00AD7234" w:rsidRDefault="00AD7234" w:rsidP="00AD7234">
      <w:pPr>
        <w:jc w:val="both"/>
      </w:pPr>
    </w:p>
    <w:p w14:paraId="29F632B5" w14:textId="77777777" w:rsidR="00AD7234" w:rsidRDefault="00AD7234" w:rsidP="00AD7234">
      <w:pPr>
        <w:jc w:val="both"/>
      </w:pPr>
      <w:r>
        <w:t>MODLITWA NAD DARAMI</w:t>
      </w:r>
    </w:p>
    <w:p w14:paraId="65042264" w14:textId="77777777" w:rsidR="00AD7234" w:rsidRDefault="00AD7234" w:rsidP="00AD7234">
      <w:pPr>
        <w:jc w:val="both"/>
      </w:pPr>
      <w:r>
        <w:t>Panie, nasz Boże, przyjmij dary swojego ludu i spraw, aby wszyscy, którzy otrzymali nowe życie, przez wyznanie wiary i chrzest święty osiągnęli wieczne szczęście. Przez Chrystusa, Pana naszego. Amen.</w:t>
      </w:r>
    </w:p>
    <w:p w14:paraId="6AA851F5" w14:textId="77777777" w:rsidR="00AD7234" w:rsidRDefault="00AD7234" w:rsidP="00AD7234">
      <w:pPr>
        <w:jc w:val="both"/>
      </w:pPr>
    </w:p>
    <w:p w14:paraId="565D18F7" w14:textId="77777777" w:rsidR="00AD7234" w:rsidRPr="00AE26FA" w:rsidRDefault="00AD7234" w:rsidP="00AD7234">
      <w:pPr>
        <w:jc w:val="both"/>
        <w:rPr>
          <w:b/>
          <w:bCs/>
        </w:rPr>
      </w:pPr>
      <w:r w:rsidRPr="00AE26FA">
        <w:rPr>
          <w:b/>
          <w:bCs/>
        </w:rPr>
        <w:t>ANTYFONA NA KOMUNIĘ</w:t>
      </w:r>
    </w:p>
    <w:p w14:paraId="4C93AA53" w14:textId="77777777" w:rsidR="00AD7234" w:rsidRDefault="00AD7234" w:rsidP="00AD7234">
      <w:pPr>
        <w:jc w:val="both"/>
      </w:pPr>
      <w:r>
        <w:t>Wyciągnij swoją rękę i rozpoznaj miejsce gwoździ i nie bądź niedowiarkiem lecz wierzącym. Alleluja.</w:t>
      </w:r>
    </w:p>
    <w:p w14:paraId="57FA0FE3" w14:textId="77777777" w:rsidR="00AD7234" w:rsidRDefault="00AD7234" w:rsidP="00AD7234">
      <w:pPr>
        <w:jc w:val="both"/>
      </w:pPr>
    </w:p>
    <w:p w14:paraId="2F405A39" w14:textId="77777777" w:rsidR="00AD7234" w:rsidRPr="00AE26FA" w:rsidRDefault="00AD7234" w:rsidP="00AD7234">
      <w:pPr>
        <w:jc w:val="both"/>
        <w:rPr>
          <w:b/>
          <w:bCs/>
        </w:rPr>
      </w:pPr>
      <w:r w:rsidRPr="00AE26FA">
        <w:rPr>
          <w:b/>
          <w:bCs/>
        </w:rPr>
        <w:t>MODLITWA PO KOMUNII</w:t>
      </w:r>
    </w:p>
    <w:p w14:paraId="52D1FF9E" w14:textId="77777777" w:rsidR="00AD7234" w:rsidRDefault="00AD7234" w:rsidP="00AD7234">
      <w:pPr>
        <w:jc w:val="both"/>
      </w:pPr>
      <w:r>
        <w:t>Módlmy się</w:t>
      </w:r>
    </w:p>
    <w:p w14:paraId="5D48321A" w14:textId="77777777" w:rsidR="00AD7234" w:rsidRDefault="00AD7234" w:rsidP="00AD7234">
      <w:pPr>
        <w:jc w:val="both"/>
      </w:pPr>
      <w:r>
        <w:t xml:space="preserve">Wszechmogący Boże, spraw, aby działanie wielkanocnego sakramentu, </w:t>
      </w:r>
      <w:proofErr w:type="spellStart"/>
      <w:r>
        <w:t>któryśmy</w:t>
      </w:r>
      <w:proofErr w:type="spellEnd"/>
      <w:r>
        <w:t xml:space="preserve"> przyjęli, nieustannie trwało w naszych duszach. Przez Chrystusa, Pana naszego. Amen</w:t>
      </w:r>
    </w:p>
    <w:p w14:paraId="35B70A41" w14:textId="77777777" w:rsidR="00AD7234" w:rsidRDefault="00AD7234" w:rsidP="00AD7234">
      <w:pPr>
        <w:jc w:val="both"/>
      </w:pPr>
    </w:p>
    <w:p w14:paraId="4A112E4A" w14:textId="77777777" w:rsidR="00AD7234" w:rsidRPr="00AE26FA" w:rsidRDefault="00AD7234" w:rsidP="00AD7234">
      <w:pPr>
        <w:jc w:val="both"/>
        <w:rPr>
          <w:b/>
          <w:bCs/>
        </w:rPr>
      </w:pPr>
      <w:r w:rsidRPr="00AE26FA">
        <w:rPr>
          <w:b/>
          <w:bCs/>
        </w:rPr>
        <w:t>Przed błogosławieństwem:</w:t>
      </w:r>
    </w:p>
    <w:p w14:paraId="10299C16" w14:textId="77777777" w:rsidR="00AD7234" w:rsidRDefault="00AD7234" w:rsidP="00AD7234">
      <w:pPr>
        <w:jc w:val="both"/>
      </w:pPr>
    </w:p>
    <w:p w14:paraId="2755AB3F" w14:textId="77777777" w:rsidR="00AD7234" w:rsidRDefault="00AD7234" w:rsidP="00AD7234">
      <w:pPr>
        <w:jc w:val="both"/>
      </w:pPr>
      <w:r>
        <w:t>Pokój Wam – niech te słowa towarzyszą nam przez cały dzisiejszy dzień i będą inspiracją do przeżywania Dnia Dobra, jako wielkiego święta, w którym podzielimy się radością Zmartwychwstałego z innymi ludźmi. Niech Jego błogosławieństwo nam towarzyszy i umacnia</w:t>
      </w:r>
    </w:p>
    <w:p w14:paraId="1C974CA8" w14:textId="77777777" w:rsidR="00AD7234" w:rsidRDefault="00AD7234" w:rsidP="00AD7234">
      <w:pPr>
        <w:jc w:val="both"/>
      </w:pPr>
      <w:r>
        <w:t xml:space="preserve">do obdarowywania się wzajemną dobrocią i miłosierdziem. </w:t>
      </w:r>
    </w:p>
    <w:p w14:paraId="565D5A35" w14:textId="400CE292" w:rsidR="00496878" w:rsidRDefault="00496878" w:rsidP="00496878">
      <w:pPr>
        <w:pStyle w:val="NormalnyWeb"/>
        <w:rPr>
          <w:rFonts w:asciiTheme="minorHAnsi" w:hAnsiTheme="minorHAnsi" w:cstheme="minorHAnsi"/>
          <w:b/>
          <w:bCs/>
          <w:color w:val="000000"/>
          <w:lang w:val="en-GB"/>
        </w:rPr>
      </w:pPr>
    </w:p>
    <w:p w14:paraId="6C1E499E" w14:textId="0401FE72" w:rsidR="00496878" w:rsidRDefault="00520FB5" w:rsidP="00496878">
      <w:pPr>
        <w:pStyle w:val="NormalnyWeb"/>
        <w:rPr>
          <w:rFonts w:asciiTheme="minorHAnsi" w:hAnsiTheme="minorHAnsi" w:cstheme="minorHAnsi"/>
          <w:b/>
          <w:bCs/>
          <w:color w:val="000000"/>
          <w:lang w:val="en-GB"/>
        </w:rPr>
      </w:pPr>
      <w:r>
        <w:rPr>
          <w:rFonts w:asciiTheme="minorHAnsi" w:hAnsiTheme="minorHAnsi" w:cstheme="minorHAnsi"/>
          <w:b/>
          <w:bCs/>
          <w:noProof/>
          <w:color w:val="000000"/>
          <w:lang w:val="en-GB"/>
        </w:rPr>
        <w:softHyphen/>
      </w:r>
    </w:p>
    <w:p w14:paraId="3A55CF01" w14:textId="77777777" w:rsidR="00496878" w:rsidRDefault="00496878" w:rsidP="00496878">
      <w:pPr>
        <w:pStyle w:val="NormalnyWeb"/>
        <w:rPr>
          <w:rFonts w:asciiTheme="minorHAnsi" w:hAnsiTheme="minorHAnsi" w:cstheme="minorHAnsi"/>
          <w:b/>
          <w:bCs/>
          <w:color w:val="000000"/>
          <w:lang w:val="en-GB"/>
        </w:rPr>
      </w:pPr>
    </w:p>
    <w:p w14:paraId="1CD15D15" w14:textId="77777777" w:rsidR="00496878" w:rsidRDefault="00496878" w:rsidP="00496878">
      <w:pPr>
        <w:pStyle w:val="NormalnyWeb"/>
        <w:rPr>
          <w:rFonts w:asciiTheme="minorHAnsi" w:hAnsiTheme="minorHAnsi" w:cstheme="minorHAnsi"/>
          <w:b/>
          <w:bCs/>
          <w:color w:val="000000"/>
          <w:lang w:val="en-GB"/>
        </w:rPr>
      </w:pPr>
    </w:p>
    <w:p w14:paraId="7B79D03F" w14:textId="518DE9FF" w:rsidR="00496878" w:rsidRDefault="00496878" w:rsidP="004A7894">
      <w:pPr>
        <w:pStyle w:val="NormalnyWeb"/>
        <w:rPr>
          <w:rFonts w:asciiTheme="minorHAnsi" w:hAnsiTheme="minorHAnsi" w:cstheme="minorHAnsi"/>
          <w:b/>
          <w:bCs/>
          <w:color w:val="000000"/>
          <w:lang w:val="en-GB"/>
        </w:rPr>
      </w:pPr>
    </w:p>
    <w:p w14:paraId="1753E10D" w14:textId="55778BF2" w:rsidR="00834FA6" w:rsidRPr="00406091" w:rsidRDefault="00834FA6" w:rsidP="001F06E3">
      <w:pPr>
        <w:jc w:val="both"/>
        <w:rPr>
          <w:rFonts w:cstheme="minorHAnsi"/>
        </w:rPr>
      </w:pPr>
    </w:p>
    <w:sectPr w:rsidR="00834FA6" w:rsidRPr="00406091" w:rsidSect="005B1BF0">
      <w:headerReference w:type="default" r:id="rId8"/>
      <w:footerReference w:type="default" r:id="rId9"/>
      <w:pgSz w:w="11900" w:h="16840"/>
      <w:pgMar w:top="0"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E1BC" w14:textId="77777777" w:rsidR="004003F4" w:rsidRDefault="004003F4" w:rsidP="006421CF">
      <w:r>
        <w:separator/>
      </w:r>
    </w:p>
  </w:endnote>
  <w:endnote w:type="continuationSeparator" w:id="0">
    <w:p w14:paraId="67AA98B3" w14:textId="77777777" w:rsidR="004003F4" w:rsidRDefault="004003F4" w:rsidP="0064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62" w14:textId="587B122D" w:rsidR="006421CF" w:rsidRDefault="0088172C">
    <w:pPr>
      <w:pStyle w:val="Stopka"/>
    </w:pPr>
    <w:r>
      <w:rPr>
        <w:noProof/>
      </w:rPr>
      <w:drawing>
        <wp:anchor distT="0" distB="0" distL="114300" distR="114300" simplePos="0" relativeHeight="251659264" behindDoc="1" locked="0" layoutInCell="1" allowOverlap="1" wp14:anchorId="38419CEC" wp14:editId="752F3910">
          <wp:simplePos x="0" y="0"/>
          <wp:positionH relativeFrom="margin">
            <wp:align>center</wp:align>
          </wp:positionH>
          <wp:positionV relativeFrom="paragraph">
            <wp:posOffset>-867410</wp:posOffset>
          </wp:positionV>
          <wp:extent cx="7178675" cy="1485900"/>
          <wp:effectExtent l="0" t="0" r="317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7178675" cy="14859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D8F5" w14:textId="77777777" w:rsidR="004003F4" w:rsidRDefault="004003F4" w:rsidP="006421CF">
      <w:r>
        <w:separator/>
      </w:r>
    </w:p>
  </w:footnote>
  <w:footnote w:type="continuationSeparator" w:id="0">
    <w:p w14:paraId="72581D5E" w14:textId="77777777" w:rsidR="004003F4" w:rsidRDefault="004003F4" w:rsidP="0064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E5FB" w14:textId="49CD6F69" w:rsidR="006421CF" w:rsidRDefault="006421CF">
    <w:pPr>
      <w:pStyle w:val="Nagwek"/>
    </w:pPr>
    <w:r>
      <w:rPr>
        <w:noProof/>
      </w:rPr>
      <w:drawing>
        <wp:anchor distT="0" distB="0" distL="114300" distR="114300" simplePos="0" relativeHeight="251658240" behindDoc="1" locked="0" layoutInCell="1" allowOverlap="1" wp14:anchorId="3A356AC4" wp14:editId="21303AA5">
          <wp:simplePos x="0" y="0"/>
          <wp:positionH relativeFrom="column">
            <wp:posOffset>3274695</wp:posOffset>
          </wp:positionH>
          <wp:positionV relativeFrom="page">
            <wp:posOffset>368300</wp:posOffset>
          </wp:positionV>
          <wp:extent cx="3042920" cy="967740"/>
          <wp:effectExtent l="0" t="0" r="5080" b="381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3042920" cy="967740"/>
                  </a:xfrm>
                  <a:prstGeom prst="rect">
                    <a:avLst/>
                  </a:prstGeom>
                </pic:spPr>
              </pic:pic>
            </a:graphicData>
          </a:graphic>
          <wp14:sizeRelH relativeFrom="margin">
            <wp14:pctWidth>0</wp14:pctWidth>
          </wp14:sizeRelH>
          <wp14:sizeRelV relativeFrom="margin">
            <wp14:pctHeight>0</wp14:pctHeight>
          </wp14:sizeRelV>
        </wp:anchor>
      </w:drawing>
    </w:r>
  </w:p>
  <w:p w14:paraId="05360811" w14:textId="77777777" w:rsidR="006421CF" w:rsidRDefault="006421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0955"/>
    <w:multiLevelType w:val="hybridMultilevel"/>
    <w:tmpl w:val="422AB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589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E1"/>
    <w:rsid w:val="0007090C"/>
    <w:rsid w:val="001E5C62"/>
    <w:rsid w:val="001F06E3"/>
    <w:rsid w:val="002778F0"/>
    <w:rsid w:val="00281792"/>
    <w:rsid w:val="00286B63"/>
    <w:rsid w:val="0029417C"/>
    <w:rsid w:val="002A7FA8"/>
    <w:rsid w:val="002D3821"/>
    <w:rsid w:val="003F0F69"/>
    <w:rsid w:val="004003F4"/>
    <w:rsid w:val="00406091"/>
    <w:rsid w:val="0046442E"/>
    <w:rsid w:val="00496878"/>
    <w:rsid w:val="004A7894"/>
    <w:rsid w:val="004D00E1"/>
    <w:rsid w:val="00520FB5"/>
    <w:rsid w:val="005B1BF0"/>
    <w:rsid w:val="005F7A47"/>
    <w:rsid w:val="006421CF"/>
    <w:rsid w:val="00834FA6"/>
    <w:rsid w:val="0088172C"/>
    <w:rsid w:val="008B3020"/>
    <w:rsid w:val="009A0FDE"/>
    <w:rsid w:val="009F5F0D"/>
    <w:rsid w:val="00A43766"/>
    <w:rsid w:val="00AD7234"/>
    <w:rsid w:val="00B264DF"/>
    <w:rsid w:val="00B95EEA"/>
    <w:rsid w:val="00BC00F0"/>
    <w:rsid w:val="00BF1FF3"/>
    <w:rsid w:val="00C06FFE"/>
    <w:rsid w:val="00C535A8"/>
    <w:rsid w:val="00C849E1"/>
    <w:rsid w:val="00CE2CE0"/>
    <w:rsid w:val="00DC7C9D"/>
    <w:rsid w:val="00E0056C"/>
    <w:rsid w:val="00E67D5E"/>
    <w:rsid w:val="00F06BDE"/>
    <w:rsid w:val="00F53E4C"/>
    <w:rsid w:val="00FC1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7AF0"/>
  <w14:defaultImageDpi w14:val="32767"/>
  <w15:chartTrackingRefBased/>
  <w15:docId w15:val="{E1A5110A-0FAC-6442-8959-E00755BF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849E1"/>
    <w:pPr>
      <w:spacing w:before="100" w:beforeAutospacing="1" w:after="100" w:afterAutospacing="1"/>
    </w:pPr>
    <w:rPr>
      <w:rFonts w:ascii="Times New Roman" w:eastAsia="Times New Roman" w:hAnsi="Times New Roman" w:cs="Times New Roman"/>
      <w:lang w:eastAsia="pl-PL"/>
    </w:rPr>
  </w:style>
  <w:style w:type="character" w:styleId="Uwydatnienie">
    <w:name w:val="Emphasis"/>
    <w:basedOn w:val="Domylnaczcionkaakapitu"/>
    <w:uiPriority w:val="20"/>
    <w:qFormat/>
    <w:rsid w:val="0007090C"/>
    <w:rPr>
      <w:i/>
      <w:iCs/>
    </w:rPr>
  </w:style>
  <w:style w:type="character" w:styleId="Hipercze">
    <w:name w:val="Hyperlink"/>
    <w:basedOn w:val="Domylnaczcionkaakapitu"/>
    <w:uiPriority w:val="99"/>
    <w:unhideWhenUsed/>
    <w:rsid w:val="00834FA6"/>
    <w:rPr>
      <w:color w:val="0563C1" w:themeColor="hyperlink"/>
      <w:u w:val="single"/>
    </w:rPr>
  </w:style>
  <w:style w:type="character" w:styleId="Nierozpoznanawzmianka">
    <w:name w:val="Unresolved Mention"/>
    <w:basedOn w:val="Domylnaczcionkaakapitu"/>
    <w:uiPriority w:val="99"/>
    <w:rsid w:val="00834FA6"/>
    <w:rPr>
      <w:color w:val="605E5C"/>
      <w:shd w:val="clear" w:color="auto" w:fill="E1DFDD"/>
    </w:rPr>
  </w:style>
  <w:style w:type="paragraph" w:styleId="Nagwek">
    <w:name w:val="header"/>
    <w:basedOn w:val="Normalny"/>
    <w:link w:val="NagwekZnak"/>
    <w:uiPriority w:val="99"/>
    <w:unhideWhenUsed/>
    <w:rsid w:val="006421CF"/>
    <w:pPr>
      <w:tabs>
        <w:tab w:val="center" w:pos="4536"/>
        <w:tab w:val="right" w:pos="9072"/>
      </w:tabs>
    </w:pPr>
  </w:style>
  <w:style w:type="character" w:customStyle="1" w:styleId="NagwekZnak">
    <w:name w:val="Nagłówek Znak"/>
    <w:basedOn w:val="Domylnaczcionkaakapitu"/>
    <w:link w:val="Nagwek"/>
    <w:uiPriority w:val="99"/>
    <w:rsid w:val="006421CF"/>
  </w:style>
  <w:style w:type="paragraph" w:styleId="Stopka">
    <w:name w:val="footer"/>
    <w:basedOn w:val="Normalny"/>
    <w:link w:val="StopkaZnak"/>
    <w:uiPriority w:val="99"/>
    <w:unhideWhenUsed/>
    <w:rsid w:val="006421CF"/>
    <w:pPr>
      <w:tabs>
        <w:tab w:val="center" w:pos="4536"/>
        <w:tab w:val="right" w:pos="9072"/>
      </w:tabs>
    </w:pPr>
  </w:style>
  <w:style w:type="character" w:customStyle="1" w:styleId="StopkaZnak">
    <w:name w:val="Stopka Znak"/>
    <w:basedOn w:val="Domylnaczcionkaakapitu"/>
    <w:link w:val="Stopka"/>
    <w:uiPriority w:val="99"/>
    <w:rsid w:val="006421CF"/>
  </w:style>
  <w:style w:type="paragraph" w:styleId="Akapitzlist">
    <w:name w:val="List Paragraph"/>
    <w:basedOn w:val="Normalny"/>
    <w:uiPriority w:val="34"/>
    <w:qFormat/>
    <w:rsid w:val="00AD7234"/>
    <w:pPr>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53600">
      <w:bodyDiv w:val="1"/>
      <w:marLeft w:val="0"/>
      <w:marRight w:val="0"/>
      <w:marTop w:val="0"/>
      <w:marBottom w:val="0"/>
      <w:divBdr>
        <w:top w:val="none" w:sz="0" w:space="0" w:color="auto"/>
        <w:left w:val="none" w:sz="0" w:space="0" w:color="auto"/>
        <w:bottom w:val="none" w:sz="0" w:space="0" w:color="auto"/>
        <w:right w:val="none" w:sz="0" w:space="0" w:color="auto"/>
      </w:divBdr>
    </w:div>
    <w:div w:id="792796485">
      <w:bodyDiv w:val="1"/>
      <w:marLeft w:val="0"/>
      <w:marRight w:val="0"/>
      <w:marTop w:val="0"/>
      <w:marBottom w:val="0"/>
      <w:divBdr>
        <w:top w:val="none" w:sz="0" w:space="0" w:color="auto"/>
        <w:left w:val="none" w:sz="0" w:space="0" w:color="auto"/>
        <w:bottom w:val="none" w:sz="0" w:space="0" w:color="auto"/>
        <w:right w:val="none" w:sz="0" w:space="0" w:color="auto"/>
      </w:divBdr>
    </w:div>
    <w:div w:id="1023550481">
      <w:bodyDiv w:val="1"/>
      <w:marLeft w:val="0"/>
      <w:marRight w:val="0"/>
      <w:marTop w:val="0"/>
      <w:marBottom w:val="0"/>
      <w:divBdr>
        <w:top w:val="none" w:sz="0" w:space="0" w:color="auto"/>
        <w:left w:val="none" w:sz="0" w:space="0" w:color="auto"/>
        <w:bottom w:val="none" w:sz="0" w:space="0" w:color="auto"/>
        <w:right w:val="none" w:sz="0" w:space="0" w:color="auto"/>
      </w:divBdr>
    </w:div>
    <w:div w:id="1115715966">
      <w:bodyDiv w:val="1"/>
      <w:marLeft w:val="0"/>
      <w:marRight w:val="0"/>
      <w:marTop w:val="0"/>
      <w:marBottom w:val="0"/>
      <w:divBdr>
        <w:top w:val="none" w:sz="0" w:space="0" w:color="auto"/>
        <w:left w:val="none" w:sz="0" w:space="0" w:color="auto"/>
        <w:bottom w:val="none" w:sz="0" w:space="0" w:color="auto"/>
        <w:right w:val="none" w:sz="0" w:space="0" w:color="auto"/>
      </w:divBdr>
    </w:div>
    <w:div w:id="1328093847">
      <w:bodyDiv w:val="1"/>
      <w:marLeft w:val="0"/>
      <w:marRight w:val="0"/>
      <w:marTop w:val="0"/>
      <w:marBottom w:val="0"/>
      <w:divBdr>
        <w:top w:val="none" w:sz="0" w:space="0" w:color="auto"/>
        <w:left w:val="none" w:sz="0" w:space="0" w:color="auto"/>
        <w:bottom w:val="none" w:sz="0" w:space="0" w:color="auto"/>
        <w:right w:val="none" w:sz="0" w:space="0" w:color="auto"/>
      </w:divBdr>
    </w:div>
    <w:div w:id="1713505292">
      <w:bodyDiv w:val="1"/>
      <w:marLeft w:val="0"/>
      <w:marRight w:val="0"/>
      <w:marTop w:val="0"/>
      <w:marBottom w:val="0"/>
      <w:divBdr>
        <w:top w:val="none" w:sz="0" w:space="0" w:color="auto"/>
        <w:left w:val="none" w:sz="0" w:space="0" w:color="auto"/>
        <w:bottom w:val="none" w:sz="0" w:space="0" w:color="auto"/>
        <w:right w:val="none" w:sz="0" w:space="0" w:color="auto"/>
      </w:divBdr>
    </w:div>
    <w:div w:id="1827889701">
      <w:bodyDiv w:val="1"/>
      <w:marLeft w:val="0"/>
      <w:marRight w:val="0"/>
      <w:marTop w:val="0"/>
      <w:marBottom w:val="0"/>
      <w:divBdr>
        <w:top w:val="none" w:sz="0" w:space="0" w:color="auto"/>
        <w:left w:val="none" w:sz="0" w:space="0" w:color="auto"/>
        <w:bottom w:val="none" w:sz="0" w:space="0" w:color="auto"/>
        <w:right w:val="none" w:sz="0" w:space="0" w:color="auto"/>
      </w:divBdr>
    </w:div>
    <w:div w:id="20913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A3BC-71B1-754E-BF2F-AD89D46E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Tutak</dc:creator>
  <cp:keywords/>
  <dc:description/>
  <cp:lastModifiedBy>Edyta Foryś</cp:lastModifiedBy>
  <cp:revision>3</cp:revision>
  <dcterms:created xsi:type="dcterms:W3CDTF">2022-04-13T07:28:00Z</dcterms:created>
  <dcterms:modified xsi:type="dcterms:W3CDTF">2022-04-13T07:28:00Z</dcterms:modified>
</cp:coreProperties>
</file>