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2603" w14:textId="77777777" w:rsidR="00175B62" w:rsidRPr="00641ECF" w:rsidRDefault="00DA2DC2" w:rsidP="00641ECF">
      <w:pPr>
        <w:jc w:val="center"/>
        <w:rPr>
          <w:b/>
          <w:sz w:val="28"/>
          <w:szCs w:val="28"/>
        </w:rPr>
      </w:pPr>
      <w:r w:rsidRPr="00641ECF">
        <w:rPr>
          <w:b/>
          <w:sz w:val="28"/>
          <w:szCs w:val="28"/>
        </w:rPr>
        <w:t>50</w:t>
      </w:r>
      <w:r w:rsidR="00641ECF" w:rsidRPr="00641ECF">
        <w:rPr>
          <w:b/>
          <w:sz w:val="28"/>
          <w:szCs w:val="28"/>
        </w:rPr>
        <w:t>-</w:t>
      </w:r>
      <w:r w:rsidRPr="00641ECF">
        <w:rPr>
          <w:b/>
          <w:sz w:val="28"/>
          <w:szCs w:val="28"/>
        </w:rPr>
        <w:t xml:space="preserve">lecie </w:t>
      </w:r>
      <w:r w:rsidR="00641ECF" w:rsidRPr="00641ECF">
        <w:rPr>
          <w:b/>
          <w:sz w:val="28"/>
          <w:szCs w:val="28"/>
        </w:rPr>
        <w:t>stabilizacji</w:t>
      </w:r>
      <w:r w:rsidRPr="00641ECF">
        <w:rPr>
          <w:b/>
          <w:sz w:val="28"/>
          <w:szCs w:val="28"/>
        </w:rPr>
        <w:t xml:space="preserve"> </w:t>
      </w:r>
      <w:r w:rsidR="00641ECF" w:rsidRPr="00641ECF">
        <w:rPr>
          <w:b/>
          <w:sz w:val="28"/>
          <w:szCs w:val="28"/>
        </w:rPr>
        <w:t xml:space="preserve">polskich </w:t>
      </w:r>
      <w:r w:rsidRPr="00641ECF">
        <w:rPr>
          <w:b/>
          <w:sz w:val="28"/>
          <w:szCs w:val="28"/>
        </w:rPr>
        <w:t xml:space="preserve">struktur Kościoła katolickiego </w:t>
      </w:r>
      <w:r w:rsidR="00716897">
        <w:rPr>
          <w:b/>
          <w:sz w:val="28"/>
          <w:szCs w:val="28"/>
        </w:rPr>
        <w:br/>
      </w:r>
      <w:r w:rsidR="00641ECF" w:rsidRPr="00641ECF">
        <w:rPr>
          <w:b/>
          <w:sz w:val="28"/>
          <w:szCs w:val="28"/>
        </w:rPr>
        <w:t>na Ziemiach Zachodnich i Północnych</w:t>
      </w:r>
    </w:p>
    <w:p w14:paraId="5BA22604" w14:textId="77777777" w:rsidR="00DA2DC2" w:rsidRPr="00641ECF" w:rsidRDefault="00DA2DC2" w:rsidP="00641ECF">
      <w:pPr>
        <w:jc w:val="center"/>
        <w:rPr>
          <w:sz w:val="28"/>
          <w:szCs w:val="28"/>
        </w:rPr>
      </w:pPr>
      <w:r w:rsidRPr="00641ECF">
        <w:rPr>
          <w:sz w:val="28"/>
          <w:szCs w:val="28"/>
        </w:rPr>
        <w:t xml:space="preserve">W </w:t>
      </w:r>
      <w:r w:rsidR="00641ECF" w:rsidRPr="00641ECF">
        <w:rPr>
          <w:sz w:val="28"/>
          <w:szCs w:val="28"/>
        </w:rPr>
        <w:t xml:space="preserve">50. </w:t>
      </w:r>
      <w:r w:rsidRPr="00641ECF">
        <w:rPr>
          <w:sz w:val="28"/>
          <w:szCs w:val="28"/>
        </w:rPr>
        <w:t xml:space="preserve">rocznicę wydania konstytucji apostolskiej Pawła VI </w:t>
      </w:r>
      <w:r w:rsidR="00E06722">
        <w:rPr>
          <w:sz w:val="28"/>
          <w:szCs w:val="28"/>
        </w:rPr>
        <w:br/>
      </w:r>
      <w:proofErr w:type="spellStart"/>
      <w:r w:rsidRPr="00641ECF">
        <w:rPr>
          <w:i/>
          <w:sz w:val="28"/>
          <w:szCs w:val="28"/>
        </w:rPr>
        <w:t>Episcoporum</w:t>
      </w:r>
      <w:proofErr w:type="spellEnd"/>
      <w:r w:rsidRPr="00641ECF">
        <w:rPr>
          <w:i/>
          <w:sz w:val="28"/>
          <w:szCs w:val="28"/>
        </w:rPr>
        <w:t xml:space="preserve"> </w:t>
      </w:r>
      <w:proofErr w:type="spellStart"/>
      <w:r w:rsidRPr="00641ECF">
        <w:rPr>
          <w:i/>
          <w:sz w:val="28"/>
          <w:szCs w:val="28"/>
        </w:rPr>
        <w:t>Poloniae</w:t>
      </w:r>
      <w:proofErr w:type="spellEnd"/>
      <w:r w:rsidRPr="00641ECF">
        <w:rPr>
          <w:i/>
          <w:sz w:val="28"/>
          <w:szCs w:val="28"/>
        </w:rPr>
        <w:t xml:space="preserve"> </w:t>
      </w:r>
      <w:proofErr w:type="spellStart"/>
      <w:r w:rsidRPr="00641ECF">
        <w:rPr>
          <w:i/>
          <w:sz w:val="28"/>
          <w:szCs w:val="28"/>
        </w:rPr>
        <w:t>coetus</w:t>
      </w:r>
      <w:proofErr w:type="spellEnd"/>
    </w:p>
    <w:p w14:paraId="5BA22605" w14:textId="77777777" w:rsidR="00641ECF" w:rsidRPr="00641ECF" w:rsidRDefault="00EB6DD3" w:rsidP="00641ECF">
      <w:pPr>
        <w:jc w:val="center"/>
      </w:pPr>
      <w:r>
        <w:t xml:space="preserve">Wrocław, 23 </w:t>
      </w:r>
      <w:r w:rsidR="00641ECF">
        <w:t>czerwca 2022 r.</w:t>
      </w:r>
      <w:r w:rsidR="0041527A">
        <w:t xml:space="preserve"> (aula PWT)</w:t>
      </w:r>
    </w:p>
    <w:p w14:paraId="5BA22606" w14:textId="77777777" w:rsidR="0052002E" w:rsidRDefault="0052002E"/>
    <w:p w14:paraId="5BA22607" w14:textId="77777777" w:rsidR="00641ECF" w:rsidRPr="003C48FD" w:rsidRDefault="00641ECF">
      <w:pPr>
        <w:rPr>
          <w:u w:val="single"/>
        </w:rPr>
      </w:pPr>
      <w:r w:rsidRPr="003C48FD">
        <w:rPr>
          <w:u w:val="single"/>
        </w:rPr>
        <w:t xml:space="preserve">23 czerwca 2022 r. </w:t>
      </w:r>
      <w:r w:rsidR="0059544B" w:rsidRPr="003C48FD">
        <w:rPr>
          <w:u w:val="single"/>
        </w:rPr>
        <w:t>– konferencja naukowa</w:t>
      </w:r>
    </w:p>
    <w:p w14:paraId="5BA22608" w14:textId="77777777" w:rsidR="0059544B" w:rsidRDefault="0059544B">
      <w:r>
        <w:t xml:space="preserve">9.30 – otwarcie konferencji: </w:t>
      </w:r>
    </w:p>
    <w:p w14:paraId="5BA22609" w14:textId="77777777" w:rsidR="0059544B" w:rsidRDefault="0059544B">
      <w:r>
        <w:t>abp dr Józef Kupny, Metropolita Wrocławski</w:t>
      </w:r>
    </w:p>
    <w:p w14:paraId="5BA2260A" w14:textId="77777777" w:rsidR="0059544B" w:rsidRDefault="0059544B">
      <w:r w:rsidRPr="0059544B">
        <w:rPr>
          <w:bCs/>
        </w:rPr>
        <w:t xml:space="preserve">dr Paweł Mikołaj </w:t>
      </w:r>
      <w:proofErr w:type="spellStart"/>
      <w:r w:rsidRPr="0059544B">
        <w:rPr>
          <w:bCs/>
        </w:rPr>
        <w:t>Rozdżestwieński</w:t>
      </w:r>
      <w:proofErr w:type="spellEnd"/>
      <w:r>
        <w:t>, Dyrektor Oddziału Instytutu Pamięci Narodowej we Wrocławiu</w:t>
      </w:r>
    </w:p>
    <w:p w14:paraId="5BA2260B" w14:textId="77777777" w:rsidR="0059544B" w:rsidRDefault="0059544B">
      <w:r w:rsidRPr="0059544B">
        <w:t xml:space="preserve">dr </w:t>
      </w:r>
      <w:r>
        <w:t xml:space="preserve">Marek </w:t>
      </w:r>
      <w:proofErr w:type="spellStart"/>
      <w:r>
        <w:t>Mut</w:t>
      </w:r>
      <w:r w:rsidR="003C48FD">
        <w:t>or</w:t>
      </w:r>
      <w:proofErr w:type="spellEnd"/>
      <w:r>
        <w:t>, Dyrektor Ośrodka Pamięć i Przyszłość</w:t>
      </w:r>
      <w:r w:rsidR="003C48FD">
        <w:t xml:space="preserve"> we Wrocławiu</w:t>
      </w:r>
    </w:p>
    <w:p w14:paraId="5BA2260C" w14:textId="77777777" w:rsidR="002775BB" w:rsidRDefault="002775BB"/>
    <w:p w14:paraId="5BA2260D" w14:textId="77777777" w:rsidR="00641ECF" w:rsidRDefault="00574C1A">
      <w:r>
        <w:t xml:space="preserve">10.00 - </w:t>
      </w:r>
      <w:r w:rsidR="00641ECF">
        <w:t xml:space="preserve">Bp prof. Jan Kopiec </w:t>
      </w:r>
      <w:r w:rsidR="00ED303C">
        <w:t xml:space="preserve">– </w:t>
      </w:r>
      <w:proofErr w:type="spellStart"/>
      <w:r w:rsidR="00C872D4" w:rsidRPr="00C872D4">
        <w:rPr>
          <w:i/>
        </w:rPr>
        <w:t>Episcoporum</w:t>
      </w:r>
      <w:proofErr w:type="spellEnd"/>
      <w:r w:rsidR="00C872D4" w:rsidRPr="00C872D4">
        <w:rPr>
          <w:i/>
        </w:rPr>
        <w:t xml:space="preserve"> </w:t>
      </w:r>
      <w:proofErr w:type="spellStart"/>
      <w:r w:rsidR="00C872D4" w:rsidRPr="00C872D4">
        <w:rPr>
          <w:i/>
        </w:rPr>
        <w:t>Poloniae</w:t>
      </w:r>
      <w:proofErr w:type="spellEnd"/>
      <w:r w:rsidR="00C872D4" w:rsidRPr="00C872D4">
        <w:rPr>
          <w:i/>
        </w:rPr>
        <w:t xml:space="preserve"> </w:t>
      </w:r>
      <w:proofErr w:type="spellStart"/>
      <w:r w:rsidR="00C872D4" w:rsidRPr="00C872D4">
        <w:rPr>
          <w:i/>
        </w:rPr>
        <w:t>coetus</w:t>
      </w:r>
      <w:proofErr w:type="spellEnd"/>
      <w:r w:rsidR="00C872D4" w:rsidRPr="00C872D4">
        <w:t xml:space="preserve"> - zamknięcie ważnego rozdziału dziej</w:t>
      </w:r>
      <w:r w:rsidR="00C872D4">
        <w:t>ów, czy otwarcie na nowe czasy?</w:t>
      </w:r>
    </w:p>
    <w:p w14:paraId="5BA2260E" w14:textId="77777777" w:rsidR="00ED303C" w:rsidRDefault="00574C1A" w:rsidP="00043EB9">
      <w:r>
        <w:t xml:space="preserve">10.30 - </w:t>
      </w:r>
      <w:r w:rsidR="00ED303C">
        <w:t xml:space="preserve">Prof. Jerzy Pietrzak </w:t>
      </w:r>
      <w:r w:rsidR="008D2150">
        <w:t xml:space="preserve">– </w:t>
      </w:r>
      <w:r w:rsidR="00907393" w:rsidRPr="00907393">
        <w:t xml:space="preserve">Bulla </w:t>
      </w:r>
      <w:proofErr w:type="spellStart"/>
      <w:r w:rsidR="00907393" w:rsidRPr="00907393">
        <w:rPr>
          <w:i/>
        </w:rPr>
        <w:t>Episcoporum</w:t>
      </w:r>
      <w:proofErr w:type="spellEnd"/>
      <w:r w:rsidR="00907393" w:rsidRPr="00907393">
        <w:rPr>
          <w:i/>
        </w:rPr>
        <w:t xml:space="preserve"> </w:t>
      </w:r>
      <w:proofErr w:type="spellStart"/>
      <w:r w:rsidR="00907393" w:rsidRPr="00907393">
        <w:rPr>
          <w:i/>
        </w:rPr>
        <w:t>Poloniae</w:t>
      </w:r>
      <w:proofErr w:type="spellEnd"/>
      <w:r w:rsidR="00907393" w:rsidRPr="00907393">
        <w:rPr>
          <w:i/>
        </w:rPr>
        <w:t xml:space="preserve"> </w:t>
      </w:r>
      <w:proofErr w:type="spellStart"/>
      <w:r w:rsidR="00907393" w:rsidRPr="00907393">
        <w:rPr>
          <w:i/>
        </w:rPr>
        <w:t>coetus</w:t>
      </w:r>
      <w:proofErr w:type="spellEnd"/>
      <w:r w:rsidR="00907393" w:rsidRPr="00907393">
        <w:t xml:space="preserve"> spełnieniem polskich dziejowych marzeń</w:t>
      </w:r>
    </w:p>
    <w:p w14:paraId="5BA2260F" w14:textId="77777777" w:rsidR="00043EB9" w:rsidRPr="00043EB9" w:rsidRDefault="00574C1A" w:rsidP="00043EB9">
      <w:r>
        <w:t xml:space="preserve">11.00 - </w:t>
      </w:r>
      <w:r w:rsidR="00DA2DC2">
        <w:t xml:space="preserve">Prof. Michał Białkowski </w:t>
      </w:r>
      <w:r w:rsidR="00641ECF">
        <w:t>(UMK</w:t>
      </w:r>
      <w:r w:rsidR="003C48FD">
        <w:t xml:space="preserve"> w Toruniu</w:t>
      </w:r>
      <w:r w:rsidR="00641ECF">
        <w:t xml:space="preserve">) </w:t>
      </w:r>
      <w:r w:rsidR="00DA2DC2">
        <w:t>–</w:t>
      </w:r>
      <w:r w:rsidR="00641ECF">
        <w:t xml:space="preserve"> </w:t>
      </w:r>
      <w:r w:rsidR="00043EB9" w:rsidRPr="00043EB9">
        <w:t>Wkład Prymasa Polski Stefana Wyszyńskiego w normalizację struktur kościelnych na Ziemiach Zachodnich i Północnych (1949-1972)</w:t>
      </w:r>
    </w:p>
    <w:p w14:paraId="5BA22610" w14:textId="77777777" w:rsidR="00641ECF" w:rsidRDefault="00574C1A">
      <w:r>
        <w:t xml:space="preserve">11.30 - </w:t>
      </w:r>
      <w:r w:rsidR="0059544B">
        <w:t>Dr hab</w:t>
      </w:r>
      <w:r w:rsidR="00641ECF">
        <w:t>. Wojciech Kucharski (</w:t>
      </w:r>
      <w:proofErr w:type="spellStart"/>
      <w:r w:rsidR="0059544B">
        <w:t>OPiP</w:t>
      </w:r>
      <w:proofErr w:type="spellEnd"/>
      <w:r w:rsidR="0059544B">
        <w:t>) – Stanowisko Stolicy Apostolskiej wobec stabilizacji polskich struktur kościelnych</w:t>
      </w:r>
      <w:r w:rsidR="0051660A">
        <w:t xml:space="preserve"> </w:t>
      </w:r>
      <w:r w:rsidR="0051660A" w:rsidRPr="0055206B">
        <w:t>po II wojnie światowej</w:t>
      </w:r>
    </w:p>
    <w:p w14:paraId="5BA22611" w14:textId="77777777" w:rsidR="00574C1A" w:rsidRDefault="00574C1A">
      <w:r>
        <w:t>12.00 - Przerwa</w:t>
      </w:r>
    </w:p>
    <w:p w14:paraId="5BA22612" w14:textId="77777777" w:rsidR="00CB2C2E" w:rsidRDefault="00574C1A">
      <w:r>
        <w:t xml:space="preserve">12.20 - </w:t>
      </w:r>
      <w:r w:rsidR="00F56728" w:rsidRPr="00A97F2A">
        <w:t xml:space="preserve">Prof. Kazimiera Jaworska (PWT) – </w:t>
      </w:r>
      <w:r w:rsidR="00CB2C2E" w:rsidRPr="00A97F2A">
        <w:t>Działalność abp Bolesława Kominka na rzecz kanonicznego usankcjonowania polskiej administracji kościelnej na</w:t>
      </w:r>
      <w:r w:rsidR="0051660A" w:rsidRPr="00A97F2A">
        <w:t xml:space="preserve"> </w:t>
      </w:r>
      <w:r w:rsidR="00CB2C2E" w:rsidRPr="00A97F2A">
        <w:t>Ziemiach Zachodnich i Północnych</w:t>
      </w:r>
      <w:r w:rsidR="00CB2C2E">
        <w:t xml:space="preserve"> </w:t>
      </w:r>
    </w:p>
    <w:p w14:paraId="5BA22613" w14:textId="77777777" w:rsidR="0080160D" w:rsidRDefault="00574C1A" w:rsidP="0080160D">
      <w:r>
        <w:t xml:space="preserve">12.40 - </w:t>
      </w:r>
      <w:r w:rsidR="0080160D" w:rsidRPr="00A97F2A">
        <w:t>Ks. prof. Andrzej Kopiczko (Uniwersytet Warmińsko-Mazurski w Olsztynie) – Kościół warmiński a kwestia normalizacji powojennych struktur kościelnych na Ziemiach Zachodnich i Północnych</w:t>
      </w:r>
    </w:p>
    <w:p w14:paraId="5BA22614" w14:textId="77777777" w:rsidR="00ED303C" w:rsidRDefault="00574C1A">
      <w:r>
        <w:t xml:space="preserve">13.00 - </w:t>
      </w:r>
      <w:r w:rsidR="007605D6" w:rsidRPr="00A97F2A">
        <w:t>Ks. prof. Grzegorz Wejman (Un</w:t>
      </w:r>
      <w:r w:rsidR="00A97F2A">
        <w:t xml:space="preserve">iwersytet Szczeciński) </w:t>
      </w:r>
      <w:r w:rsidR="00FD7634">
        <w:t>–</w:t>
      </w:r>
      <w:r w:rsidR="007605D6" w:rsidRPr="00A97F2A">
        <w:t xml:space="preserve"> </w:t>
      </w:r>
      <w:r w:rsidR="00F56728" w:rsidRPr="00A97F2A">
        <w:t>Starania</w:t>
      </w:r>
      <w:r w:rsidR="007605D6" w:rsidRPr="00A97F2A">
        <w:t xml:space="preserve"> rządców Koś</w:t>
      </w:r>
      <w:r w:rsidR="00A97F2A">
        <w:t>cioła gorzowskiego</w:t>
      </w:r>
      <w:r w:rsidR="00F56728" w:rsidRPr="00A97F2A">
        <w:t xml:space="preserve"> </w:t>
      </w:r>
      <w:r w:rsidR="0051660A" w:rsidRPr="00A97F2A">
        <w:t>o uregulowanie stanu prawnego diecezji na Ziemiach Zachodnich i Północnych</w:t>
      </w:r>
    </w:p>
    <w:p w14:paraId="5BA22615" w14:textId="77777777" w:rsidR="00106703" w:rsidRPr="00106703" w:rsidRDefault="00574C1A" w:rsidP="00106703">
      <w:r>
        <w:t xml:space="preserve">13.20 - </w:t>
      </w:r>
      <w:r w:rsidR="0051660A" w:rsidRPr="00A97F2A">
        <w:t xml:space="preserve">Ks. prof. Andrzej </w:t>
      </w:r>
      <w:proofErr w:type="spellStart"/>
      <w:r w:rsidR="0051660A" w:rsidRPr="00A97F2A">
        <w:t>Hanich</w:t>
      </w:r>
      <w:proofErr w:type="spellEnd"/>
      <w:r w:rsidR="0051660A" w:rsidRPr="00A97F2A">
        <w:t xml:space="preserve"> (Instytut Śląski w Opolu)</w:t>
      </w:r>
      <w:r w:rsidR="0080160D" w:rsidRPr="00A97F2A">
        <w:t xml:space="preserve"> </w:t>
      </w:r>
      <w:r w:rsidR="00FD7634">
        <w:t>–</w:t>
      </w:r>
      <w:r w:rsidR="0051660A" w:rsidRPr="00A97F2A">
        <w:t xml:space="preserve"> </w:t>
      </w:r>
      <w:r w:rsidR="00106703">
        <w:t>Droga</w:t>
      </w:r>
      <w:r w:rsidR="00106703" w:rsidRPr="00106703">
        <w:t xml:space="preserve"> Kościoła na Śląsku Opolskim do uzyskania statusu diecezji opolskiej w 1972 r.</w:t>
      </w:r>
    </w:p>
    <w:p w14:paraId="5BA22616" w14:textId="77777777" w:rsidR="00574C1A" w:rsidRDefault="00574C1A" w:rsidP="00574C1A">
      <w:r>
        <w:t xml:space="preserve">13.40 - Dr Marek </w:t>
      </w:r>
      <w:proofErr w:type="spellStart"/>
      <w:r>
        <w:t>Mutor</w:t>
      </w:r>
      <w:proofErr w:type="spellEnd"/>
      <w:r>
        <w:t xml:space="preserve"> (</w:t>
      </w:r>
      <w:proofErr w:type="spellStart"/>
      <w:r>
        <w:t>OPiP</w:t>
      </w:r>
      <w:proofErr w:type="spellEnd"/>
      <w:r>
        <w:t>) – Znaczenie listu biskupów polskich do biskupów niemieckich z 1965 r. dla stabilizacji polskiej administracji Kościelnej</w:t>
      </w:r>
    </w:p>
    <w:p w14:paraId="5BA22617" w14:textId="77777777" w:rsidR="00574C1A" w:rsidRDefault="00574C1A" w:rsidP="00574C1A">
      <w:r>
        <w:t>14.00 - Przerwa</w:t>
      </w:r>
    </w:p>
    <w:p w14:paraId="5BA22618" w14:textId="77777777" w:rsidR="00574C1A" w:rsidRDefault="00574C1A" w:rsidP="00574C1A">
      <w:r>
        <w:t>14.30 - Ks. prof. Grzegorz Sokołowski (PWT) – Ks. Alfons Przybyła i jego koncepcja terytorialnej reorganizacji rzymskokatolickich diecezji w Polsce</w:t>
      </w:r>
    </w:p>
    <w:p w14:paraId="5BA22619" w14:textId="77777777" w:rsidR="00C161B2" w:rsidRDefault="00574C1A">
      <w:r>
        <w:lastRenderedPageBreak/>
        <w:t>14.45 - Ks. mgr lic. Stanisław Wróblewski (Obserwatorium Społeczne) – Zarys historyczny granic i struktury (</w:t>
      </w:r>
      <w:proofErr w:type="spellStart"/>
      <w:r>
        <w:t>archi</w:t>
      </w:r>
      <w:proofErr w:type="spellEnd"/>
      <w:r>
        <w:t>)diecezji wrocławskiej</w:t>
      </w:r>
    </w:p>
    <w:p w14:paraId="5BA2261A" w14:textId="77777777" w:rsidR="00574C1A" w:rsidRDefault="00574C1A" w:rsidP="00574C1A">
      <w:r>
        <w:t xml:space="preserve">15.00 - Ks. dr Patryk </w:t>
      </w:r>
      <w:proofErr w:type="spellStart"/>
      <w:r>
        <w:t>Gołubców</w:t>
      </w:r>
      <w:proofErr w:type="spellEnd"/>
      <w:r>
        <w:t xml:space="preserve"> (Wyższa Szkoła Prawa we Wrocławiu) – Podział administracyjny Polski a struktura organizacyjno-terytorialna Kościoła w latach 1945-1972. Aspekt historyczno-prawny.</w:t>
      </w:r>
    </w:p>
    <w:p w14:paraId="5BA2261B" w14:textId="77777777" w:rsidR="00AF42A8" w:rsidRDefault="00574C1A">
      <w:r>
        <w:t xml:space="preserve">15.15 - Ks. dr Adam Szpotański (IPN Wrocław) – </w:t>
      </w:r>
      <w:r>
        <w:rPr>
          <w:rFonts w:ascii="Calibri" w:hAnsi="Calibri" w:cs="Calibri"/>
          <w:color w:val="000000"/>
        </w:rPr>
        <w:t>Na drodze do stabilizacji. Stosunki Polska - Watykan w świetle wybranych dokumentów SB (1958 - 1963)</w:t>
      </w:r>
    </w:p>
    <w:p w14:paraId="5BA2261C" w14:textId="77777777" w:rsidR="00AF42A8" w:rsidRDefault="00574C1A">
      <w:r>
        <w:t xml:space="preserve">15.30 - </w:t>
      </w:r>
      <w:r w:rsidR="00AF42A8">
        <w:t>Ks. mgr lic. Paweł Andrejczuk</w:t>
      </w:r>
      <w:r w:rsidR="002B325F">
        <w:t xml:space="preserve"> (UPJPII w Krakowie)</w:t>
      </w:r>
      <w:r w:rsidR="00AF42A8">
        <w:t xml:space="preserve"> </w:t>
      </w:r>
      <w:r w:rsidR="002B325F">
        <w:t>– 131. Konferencja Plenarna Episkopatu Polski w Krakowie</w:t>
      </w:r>
    </w:p>
    <w:p w14:paraId="5BA2261D" w14:textId="77777777" w:rsidR="00EB6DD3" w:rsidRDefault="00EB6DD3">
      <w:r>
        <w:t xml:space="preserve">15.45 - Mgr lic. Paweł Dzikowski (Obserwatorium Społeczne) – Recepcja </w:t>
      </w:r>
      <w:r w:rsidR="00A74729">
        <w:t xml:space="preserve">postanowień konstytucji apostolskiej </w:t>
      </w:r>
      <w:proofErr w:type="spellStart"/>
      <w:r w:rsidR="00A74729" w:rsidRPr="00C872D4">
        <w:rPr>
          <w:i/>
        </w:rPr>
        <w:t>Episcoporum</w:t>
      </w:r>
      <w:proofErr w:type="spellEnd"/>
      <w:r w:rsidR="00A74729" w:rsidRPr="00C872D4">
        <w:rPr>
          <w:i/>
        </w:rPr>
        <w:t xml:space="preserve"> </w:t>
      </w:r>
      <w:proofErr w:type="spellStart"/>
      <w:r w:rsidR="00A74729" w:rsidRPr="00C872D4">
        <w:rPr>
          <w:i/>
        </w:rPr>
        <w:t>Poloniae</w:t>
      </w:r>
      <w:proofErr w:type="spellEnd"/>
      <w:r w:rsidR="00A74729" w:rsidRPr="00C872D4">
        <w:rPr>
          <w:i/>
        </w:rPr>
        <w:t xml:space="preserve"> </w:t>
      </w:r>
      <w:proofErr w:type="spellStart"/>
      <w:r w:rsidR="00A74729" w:rsidRPr="00C872D4">
        <w:rPr>
          <w:i/>
        </w:rPr>
        <w:t>coetus</w:t>
      </w:r>
      <w:proofErr w:type="spellEnd"/>
      <w:r w:rsidR="00A74729">
        <w:t xml:space="preserve"> </w:t>
      </w:r>
      <w:r w:rsidR="008A280B">
        <w:t>w prasie polskiej</w:t>
      </w:r>
    </w:p>
    <w:p w14:paraId="5BA22620" w14:textId="118BD722" w:rsidR="00574C1A" w:rsidRDefault="006E5195">
      <w:r>
        <w:t>16.00 -</w:t>
      </w:r>
      <w:r w:rsidR="003975C2">
        <w:t xml:space="preserve"> K</w:t>
      </w:r>
      <w:r w:rsidR="006959E1">
        <w:t>s. mgr lic. Adam Prokop</w:t>
      </w:r>
      <w:r w:rsidR="0008504A">
        <w:t xml:space="preserve"> (</w:t>
      </w:r>
      <w:r w:rsidR="00716897" w:rsidRPr="00716897">
        <w:t>Arch</w:t>
      </w:r>
      <w:r w:rsidR="00716897">
        <w:t xml:space="preserve">iwum Diecezjalne w Budziszynie - </w:t>
      </w:r>
      <w:r w:rsidR="00716897" w:rsidRPr="00716897">
        <w:t>Niemcy</w:t>
      </w:r>
      <w:r w:rsidR="0008504A">
        <w:t>)</w:t>
      </w:r>
      <w:r w:rsidR="006959E1">
        <w:t xml:space="preserve"> – </w:t>
      </w:r>
      <w:r w:rsidR="006959E1" w:rsidRPr="006959E1">
        <w:t xml:space="preserve">Problematyka </w:t>
      </w:r>
      <w:proofErr w:type="spellStart"/>
      <w:r w:rsidR="006959E1">
        <w:rPr>
          <w:i/>
        </w:rPr>
        <w:t>Vratislaviensis</w:t>
      </w:r>
      <w:proofErr w:type="spellEnd"/>
      <w:r w:rsidR="006959E1">
        <w:rPr>
          <w:i/>
        </w:rPr>
        <w:t xml:space="preserve"> </w:t>
      </w:r>
      <w:r w:rsidR="006959E1" w:rsidRPr="006959E1">
        <w:rPr>
          <w:i/>
        </w:rPr>
        <w:t>-</w:t>
      </w:r>
      <w:r w:rsidR="006959E1">
        <w:rPr>
          <w:i/>
        </w:rPr>
        <w:t xml:space="preserve"> </w:t>
      </w:r>
      <w:proofErr w:type="spellStart"/>
      <w:r w:rsidR="006959E1" w:rsidRPr="006959E1">
        <w:rPr>
          <w:i/>
        </w:rPr>
        <w:t>Berolinensis</w:t>
      </w:r>
      <w:proofErr w:type="spellEnd"/>
      <w:r w:rsidR="006959E1" w:rsidRPr="006959E1">
        <w:rPr>
          <w:i/>
        </w:rPr>
        <w:t xml:space="preserve"> et </w:t>
      </w:r>
      <w:proofErr w:type="spellStart"/>
      <w:r w:rsidR="006959E1" w:rsidRPr="006959E1">
        <w:rPr>
          <w:i/>
        </w:rPr>
        <w:t>aliarum</w:t>
      </w:r>
      <w:proofErr w:type="spellEnd"/>
      <w:r w:rsidR="006959E1" w:rsidRPr="006959E1">
        <w:t xml:space="preserve"> </w:t>
      </w:r>
      <w:r w:rsidR="006959E1">
        <w:t xml:space="preserve">dla </w:t>
      </w:r>
      <w:r w:rsidR="006959E1" w:rsidRPr="006959E1">
        <w:t xml:space="preserve">administracji kościelnej na terenach Niemieckiej Republiki </w:t>
      </w:r>
      <w:r w:rsidR="006959E1">
        <w:t>Demokratycznej</w:t>
      </w:r>
    </w:p>
    <w:p w14:paraId="5BA22621" w14:textId="77777777" w:rsidR="00A60C60" w:rsidRDefault="002B325F">
      <w:r>
        <w:t xml:space="preserve">17.00 – debata społeczna: „Polityka wschodnia Watykanu” </w:t>
      </w:r>
    </w:p>
    <w:p w14:paraId="5BA22622" w14:textId="77777777" w:rsidR="006E5195" w:rsidRDefault="00716897" w:rsidP="006E5195">
      <w:r>
        <w:t>dr Andrzej Grajewski (Gość Niedzielny)</w:t>
      </w:r>
      <w:r w:rsidR="002B325F">
        <w:t xml:space="preserve">, </w:t>
      </w:r>
      <w:r>
        <w:t xml:space="preserve">prof. Maciej Mróz (Uniwersytet Wrocławski), </w:t>
      </w:r>
      <w:r w:rsidR="0011683C">
        <w:t>prof. Sławomir Sowiński</w:t>
      </w:r>
      <w:r w:rsidR="002B325F">
        <w:t xml:space="preserve"> (</w:t>
      </w:r>
      <w:r w:rsidR="0011683C">
        <w:t>UKSW</w:t>
      </w:r>
      <w:r w:rsidR="002B325F">
        <w:t xml:space="preserve">), </w:t>
      </w:r>
      <w:r w:rsidR="0052002E">
        <w:t>prof. Jarosław Syrnyk (</w:t>
      </w:r>
      <w:r>
        <w:t>Uniwersytet Wrocławski</w:t>
      </w:r>
      <w:r w:rsidR="006E5195">
        <w:t>)</w:t>
      </w:r>
    </w:p>
    <w:p w14:paraId="5BA22625" w14:textId="053A327D" w:rsidR="0052002E" w:rsidRDefault="0052002E">
      <w:r>
        <w:t xml:space="preserve">prowadzenie </w:t>
      </w:r>
      <w:r w:rsidR="006E5195">
        <w:t xml:space="preserve">Piotr </w:t>
      </w:r>
      <w:proofErr w:type="spellStart"/>
      <w:r w:rsidR="006E5195">
        <w:t>Sutowicz</w:t>
      </w:r>
      <w:proofErr w:type="spellEnd"/>
      <w:r w:rsidR="006E5195">
        <w:t xml:space="preserve"> (Katolickie Stowarzyszenie „Civitas Christiana”)</w:t>
      </w:r>
    </w:p>
    <w:p w14:paraId="5BA2262A" w14:textId="45DBC296" w:rsidR="007B0C84" w:rsidRDefault="00D7755E" w:rsidP="00D7755E">
      <w:pPr>
        <w:jc w:val="center"/>
      </w:pPr>
      <w:r>
        <w:rPr>
          <w:noProof/>
        </w:rPr>
        <w:drawing>
          <wp:inline distT="0" distB="0" distL="0" distR="0" wp14:anchorId="1AC4CDCF" wp14:editId="1A2BFC77">
            <wp:extent cx="2393245" cy="1103269"/>
            <wp:effectExtent l="0" t="0" r="762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92" cy="11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D2D8" w14:textId="77777777" w:rsidR="00C04B85" w:rsidRDefault="00C04B85" w:rsidP="00C04B8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88CE1F2" wp14:editId="0D538B5E">
            <wp:extent cx="2788356" cy="2478538"/>
            <wp:effectExtent l="0" t="0" r="508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56" cy="247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22632" w14:textId="45CB0FD4" w:rsidR="007B0C84" w:rsidRDefault="00C04B85" w:rsidP="00C04B85">
      <w:pPr>
        <w:jc w:val="center"/>
      </w:pPr>
      <w:r>
        <w:rPr>
          <w:noProof/>
        </w:rPr>
        <w:drawing>
          <wp:inline distT="0" distB="0" distL="0" distR="0" wp14:anchorId="0B810CA9" wp14:editId="78D1643E">
            <wp:extent cx="2608886" cy="948266"/>
            <wp:effectExtent l="0" t="0" r="127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3" cy="9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C2"/>
    <w:rsid w:val="00043EB9"/>
    <w:rsid w:val="000445E0"/>
    <w:rsid w:val="0008504A"/>
    <w:rsid w:val="000F37F0"/>
    <w:rsid w:val="00106703"/>
    <w:rsid w:val="0011683C"/>
    <w:rsid w:val="00156BDA"/>
    <w:rsid w:val="00175B62"/>
    <w:rsid w:val="001A686F"/>
    <w:rsid w:val="002775BB"/>
    <w:rsid w:val="002B325F"/>
    <w:rsid w:val="002C4308"/>
    <w:rsid w:val="00332CEC"/>
    <w:rsid w:val="003975C2"/>
    <w:rsid w:val="003C48FD"/>
    <w:rsid w:val="0041527A"/>
    <w:rsid w:val="004B22F5"/>
    <w:rsid w:val="0051660A"/>
    <w:rsid w:val="0052002E"/>
    <w:rsid w:val="0055206B"/>
    <w:rsid w:val="00574C1A"/>
    <w:rsid w:val="0058179D"/>
    <w:rsid w:val="0059544B"/>
    <w:rsid w:val="005B487E"/>
    <w:rsid w:val="00641ECF"/>
    <w:rsid w:val="006959E1"/>
    <w:rsid w:val="006A48A9"/>
    <w:rsid w:val="006C6561"/>
    <w:rsid w:val="006E3825"/>
    <w:rsid w:val="006E5195"/>
    <w:rsid w:val="00716897"/>
    <w:rsid w:val="00725D37"/>
    <w:rsid w:val="007454AD"/>
    <w:rsid w:val="007605D6"/>
    <w:rsid w:val="00764952"/>
    <w:rsid w:val="007743FA"/>
    <w:rsid w:val="007B0C84"/>
    <w:rsid w:val="0080160D"/>
    <w:rsid w:val="008A280B"/>
    <w:rsid w:val="008D2150"/>
    <w:rsid w:val="00907393"/>
    <w:rsid w:val="00913E04"/>
    <w:rsid w:val="00993B85"/>
    <w:rsid w:val="00A235EC"/>
    <w:rsid w:val="00A60C60"/>
    <w:rsid w:val="00A74729"/>
    <w:rsid w:val="00A81A14"/>
    <w:rsid w:val="00A97F2A"/>
    <w:rsid w:val="00AD58DD"/>
    <w:rsid w:val="00AF42A8"/>
    <w:rsid w:val="00B27FDB"/>
    <w:rsid w:val="00C04B85"/>
    <w:rsid w:val="00C161B2"/>
    <w:rsid w:val="00C872D4"/>
    <w:rsid w:val="00CB2C2E"/>
    <w:rsid w:val="00D265E7"/>
    <w:rsid w:val="00D7755E"/>
    <w:rsid w:val="00DA2DC2"/>
    <w:rsid w:val="00E06722"/>
    <w:rsid w:val="00E33FF2"/>
    <w:rsid w:val="00EB6DD3"/>
    <w:rsid w:val="00ED303C"/>
    <w:rsid w:val="00EF0DA5"/>
    <w:rsid w:val="00F56728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2603"/>
  <w15:chartTrackingRefBased/>
  <w15:docId w15:val="{8EBD78E1-F033-4238-8523-C375967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44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3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3EB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27A"/>
    <w:rPr>
      <w:rFonts w:ascii="Segoe UI" w:hAnsi="Segoe UI" w:cs="Segoe UI"/>
      <w:sz w:val="18"/>
      <w:szCs w:val="18"/>
    </w:rPr>
  </w:style>
  <w:style w:type="paragraph" w:customStyle="1" w:styleId="ARPTMR">
    <w:name w:val="ARP TMR"/>
    <w:basedOn w:val="Bezodstpw"/>
    <w:link w:val="ARPTMRZnak"/>
    <w:qFormat/>
    <w:rsid w:val="006959E1"/>
    <w:pPr>
      <w:jc w:val="both"/>
    </w:pPr>
    <w:rPr>
      <w:rFonts w:ascii="Times New Roman" w:hAnsi="Times New Roman"/>
      <w:sz w:val="24"/>
    </w:rPr>
  </w:style>
  <w:style w:type="character" w:customStyle="1" w:styleId="ARPTMRZnak">
    <w:name w:val="ARP TMR Znak"/>
    <w:basedOn w:val="Domylnaczcionkaakapitu"/>
    <w:link w:val="ARPTMR"/>
    <w:rsid w:val="006959E1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695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Wojciech Iwanowski</cp:lastModifiedBy>
  <cp:revision>6</cp:revision>
  <cp:lastPrinted>2022-05-26T07:32:00Z</cp:lastPrinted>
  <dcterms:created xsi:type="dcterms:W3CDTF">2022-06-10T00:27:00Z</dcterms:created>
  <dcterms:modified xsi:type="dcterms:W3CDTF">2022-06-10T10:36:00Z</dcterms:modified>
</cp:coreProperties>
</file>