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4D" w:rsidRPr="007A361E" w:rsidRDefault="00D5314D" w:rsidP="008E691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3"/>
          <w:sz w:val="24"/>
          <w:szCs w:val="24"/>
          <w:lang w:eastAsia="pl-PL"/>
        </w:rPr>
      </w:pPr>
      <w:r w:rsidRPr="007A361E">
        <w:rPr>
          <w:rFonts w:ascii="Times New Roman" w:hAnsi="Times New Roman"/>
          <w:b/>
          <w:bCs/>
          <w:spacing w:val="3"/>
          <w:sz w:val="24"/>
          <w:szCs w:val="24"/>
          <w:lang w:eastAsia="pl-PL"/>
        </w:rPr>
        <w:t>BLASK PRAWDY</w:t>
      </w:r>
    </w:p>
    <w:p w:rsidR="00D5314D" w:rsidRDefault="00D5314D" w:rsidP="008E6910">
      <w:pPr>
        <w:shd w:val="clear" w:color="auto" w:fill="FFFFFF"/>
        <w:spacing w:after="0"/>
        <w:jc w:val="center"/>
        <w:rPr>
          <w:rFonts w:ascii="Times New Roman" w:hAnsi="Times New Roman"/>
          <w:b/>
          <w:iCs/>
          <w:spacing w:val="3"/>
          <w:sz w:val="24"/>
          <w:szCs w:val="24"/>
          <w:lang w:eastAsia="pl-PL"/>
        </w:rPr>
      </w:pPr>
      <w:r w:rsidRPr="007A361E">
        <w:rPr>
          <w:rFonts w:ascii="Times New Roman" w:hAnsi="Times New Roman"/>
          <w:b/>
          <w:iCs/>
          <w:spacing w:val="3"/>
          <w:sz w:val="24"/>
          <w:szCs w:val="24"/>
          <w:lang w:eastAsia="pl-PL"/>
        </w:rPr>
        <w:t xml:space="preserve">List pasterski Episkopatu Polski </w:t>
      </w:r>
    </w:p>
    <w:p w:rsidR="00D5314D" w:rsidRDefault="00D5314D" w:rsidP="008E6910">
      <w:pPr>
        <w:shd w:val="clear" w:color="auto" w:fill="FFFFFF"/>
        <w:spacing w:after="0"/>
        <w:jc w:val="center"/>
        <w:rPr>
          <w:rFonts w:ascii="Times New Roman" w:hAnsi="Times New Roman"/>
          <w:b/>
          <w:iCs/>
          <w:spacing w:val="3"/>
          <w:sz w:val="24"/>
          <w:szCs w:val="24"/>
          <w:lang w:eastAsia="pl-PL"/>
        </w:rPr>
      </w:pPr>
      <w:r w:rsidRPr="007A361E">
        <w:rPr>
          <w:rFonts w:ascii="Times New Roman" w:hAnsi="Times New Roman"/>
          <w:b/>
          <w:iCs/>
          <w:spacing w:val="3"/>
          <w:sz w:val="24"/>
          <w:szCs w:val="24"/>
          <w:lang w:eastAsia="pl-PL"/>
        </w:rPr>
        <w:t xml:space="preserve">zapowiadający ogólnopolskie obchody XXII Dnia Papieskiego </w:t>
      </w:r>
    </w:p>
    <w:p w:rsidR="00D5314D" w:rsidRPr="007A361E" w:rsidRDefault="00D5314D" w:rsidP="008E6910">
      <w:pPr>
        <w:shd w:val="clear" w:color="auto" w:fill="FFFFFF"/>
        <w:spacing w:after="0"/>
        <w:jc w:val="center"/>
        <w:rPr>
          <w:rFonts w:ascii="Times New Roman" w:hAnsi="Times New Roman"/>
          <w:b/>
          <w:iCs/>
          <w:spacing w:val="3"/>
          <w:sz w:val="24"/>
          <w:szCs w:val="24"/>
          <w:lang w:eastAsia="pl-PL"/>
        </w:rPr>
      </w:pPr>
    </w:p>
    <w:p w:rsidR="00D5314D" w:rsidRPr="007A361E" w:rsidRDefault="00D5314D" w:rsidP="008E691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pacing w:val="3"/>
        </w:rPr>
      </w:pPr>
      <w:r w:rsidRPr="007A361E">
        <w:rPr>
          <w:b/>
          <w:spacing w:val="3"/>
        </w:rPr>
        <w:t xml:space="preserve"> </w:t>
      </w:r>
    </w:p>
    <w:p w:rsidR="00D5314D" w:rsidRDefault="00D5314D" w:rsidP="008E691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pacing w:val="3"/>
        </w:rPr>
      </w:pPr>
      <w:r w:rsidRPr="007A361E">
        <w:rPr>
          <w:rStyle w:val="Strong"/>
          <w:spacing w:val="3"/>
        </w:rPr>
        <w:t>Umiłowani w Chrystusie Panu Siostry i Bracia!</w:t>
      </w:r>
    </w:p>
    <w:p w:rsidR="00D5314D" w:rsidRPr="007A361E" w:rsidRDefault="00D5314D" w:rsidP="008E6910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A361E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Dziesięciu trędowatych, którzy spotkali Jezusa na pograniczu Samarii i Galilei doświadczyło cudu uzdrowienia tylko z uwagi na posłuszeństwo słowom Jezusa (por. Łk 17,14). Podobnie było w przypadku Syryjczyka Naamana, który realizując nakaz proroka Elizeusza siedmiokrotnie zanurzył się w rzece Jordan (por. 2 Krl, 5,14). W ten sposób Pan Bóg w swoim Słowie ukazuje istotę aktu wiary, która wyraża się nie tylko w intelektualnej znajomość prawdy objawionej, ale przede wszystkim w dokonywaniu w jej świetle codziennych wyborów. </w:t>
      </w:r>
      <w:r w:rsidRPr="007A361E">
        <w:rPr>
          <w:rFonts w:ascii="Times New Roman" w:hAnsi="Times New Roman"/>
          <w:i/>
          <w:sz w:val="24"/>
          <w:szCs w:val="24"/>
          <w:shd w:val="clear" w:color="auto" w:fill="FFFFFF"/>
        </w:rPr>
        <w:t>Wiara [bowiem] to decyzja, k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tóra prowadzi do (…) zaufania i </w:t>
      </w:r>
      <w:r w:rsidRPr="007A361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zawierzenia Chrystusowi i pozwala nam żyć tak, jak On żył </w:t>
      </w:r>
      <w:r w:rsidRPr="007A361E">
        <w:rPr>
          <w:rFonts w:ascii="Times New Roman" w:hAnsi="Times New Roman"/>
          <w:sz w:val="24"/>
          <w:szCs w:val="24"/>
          <w:shd w:val="clear" w:color="auto" w:fill="FFFFFF"/>
        </w:rPr>
        <w:t>(VS, 88)</w:t>
      </w:r>
      <w:r w:rsidRPr="007A361E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D5314D" w:rsidRPr="007A361E" w:rsidRDefault="00D5314D" w:rsidP="008E6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361E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Przeżywając już za tydzień, w niedzielę 16 października, XXII Dzień Papieski, pod hasłem </w:t>
      </w:r>
      <w:r w:rsidRPr="007A361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Blask prawdy, </w:t>
      </w:r>
      <w:r w:rsidRPr="007A361E">
        <w:rPr>
          <w:rFonts w:ascii="Times New Roman" w:hAnsi="Times New Roman"/>
          <w:sz w:val="24"/>
          <w:szCs w:val="24"/>
          <w:shd w:val="clear" w:color="auto" w:fill="FFFFFF"/>
        </w:rPr>
        <w:t xml:space="preserve">chcemy wrócić do orędzia, które św. Jan Paweł II zawarł w </w:t>
      </w:r>
      <w:r w:rsidRPr="007A361E">
        <w:rPr>
          <w:rFonts w:ascii="Times New Roman" w:hAnsi="Times New Roman"/>
          <w:i/>
          <w:sz w:val="24"/>
          <w:szCs w:val="24"/>
          <w:shd w:val="clear" w:color="auto" w:fill="FFFFFF"/>
        </w:rPr>
        <w:t>Veritatis spelndor</w:t>
      </w:r>
      <w:r w:rsidRPr="007A361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7A361E">
        <w:rPr>
          <w:rFonts w:ascii="Times New Roman" w:hAnsi="Times New Roman"/>
          <w:sz w:val="24"/>
          <w:szCs w:val="24"/>
        </w:rPr>
        <w:t xml:space="preserve">Celem encykliki, której polskie tłumaczenie tytułu brzmi </w:t>
      </w:r>
      <w:r w:rsidRPr="007A361E">
        <w:rPr>
          <w:rFonts w:ascii="Times New Roman" w:hAnsi="Times New Roman"/>
          <w:i/>
          <w:sz w:val="24"/>
          <w:szCs w:val="24"/>
        </w:rPr>
        <w:t xml:space="preserve">Blask prawdy, </w:t>
      </w:r>
      <w:r w:rsidRPr="007A361E">
        <w:rPr>
          <w:rFonts w:ascii="Times New Roman" w:hAnsi="Times New Roman"/>
          <w:sz w:val="24"/>
          <w:szCs w:val="24"/>
        </w:rPr>
        <w:t xml:space="preserve">jest przypomnienie fundamentów moralności chrześcijańskiej. Pomimo prób jej zniekształcania lub podważania jest ona nadal dobrą propozycją, która może uczynić życie człowieka szczęśliwym. </w:t>
      </w:r>
    </w:p>
    <w:p w:rsidR="00D5314D" w:rsidRPr="007A361E" w:rsidRDefault="00D5314D" w:rsidP="008E6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361E">
        <w:rPr>
          <w:rFonts w:ascii="Times New Roman" w:hAnsi="Times New Roman"/>
          <w:sz w:val="24"/>
          <w:szCs w:val="24"/>
        </w:rPr>
        <w:t xml:space="preserve"> </w:t>
      </w:r>
    </w:p>
    <w:p w:rsidR="00D5314D" w:rsidRPr="007A361E" w:rsidRDefault="00D5314D" w:rsidP="008E69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A361E">
        <w:rPr>
          <w:rFonts w:ascii="Times New Roman" w:hAnsi="Times New Roman"/>
          <w:b/>
          <w:sz w:val="24"/>
          <w:szCs w:val="24"/>
        </w:rPr>
        <w:t xml:space="preserve">I.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361E">
        <w:rPr>
          <w:rFonts w:ascii="Times New Roman" w:hAnsi="Times New Roman"/>
          <w:b/>
          <w:sz w:val="24"/>
          <w:szCs w:val="24"/>
        </w:rPr>
        <w:t>Kryzys pojęcia prawdy</w:t>
      </w:r>
    </w:p>
    <w:p w:rsidR="00D5314D" w:rsidRPr="007A361E" w:rsidRDefault="00D5314D" w:rsidP="008E69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361E">
        <w:rPr>
          <w:rFonts w:ascii="Times New Roman" w:hAnsi="Times New Roman"/>
          <w:sz w:val="24"/>
          <w:szCs w:val="24"/>
        </w:rPr>
        <w:t xml:space="preserve">Współcześnie coraz częściej kwestionuje się istnienie </w:t>
      </w:r>
      <w:r>
        <w:rPr>
          <w:rFonts w:ascii="Times New Roman" w:hAnsi="Times New Roman"/>
          <w:sz w:val="24"/>
          <w:szCs w:val="24"/>
        </w:rPr>
        <w:t>prawa naturalnego, zapisanego w </w:t>
      </w:r>
      <w:r w:rsidRPr="007A361E">
        <w:rPr>
          <w:rFonts w:ascii="Times New Roman" w:hAnsi="Times New Roman"/>
          <w:sz w:val="24"/>
          <w:szCs w:val="24"/>
        </w:rPr>
        <w:t xml:space="preserve">duszy człowieka. Podważa się również powszechność i niezmienność jego nakazów. </w:t>
      </w:r>
      <w:r w:rsidRPr="007A361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Dramatyczność obecnej sytuacji </w:t>
      </w:r>
      <w:r w:rsidRPr="007A361E">
        <w:rPr>
          <w:rFonts w:ascii="Times New Roman" w:hAnsi="Times New Roman"/>
          <w:sz w:val="24"/>
          <w:szCs w:val="24"/>
          <w:shd w:val="clear" w:color="auto" w:fill="FFFFFF"/>
        </w:rPr>
        <w:t xml:space="preserve">– jak wskazywał św. Jan Paweł II – </w:t>
      </w:r>
      <w:r w:rsidRPr="007A361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w której wydają się zanikać podstawowe wartości moralne, w znacznej mierze uzależniona jest od utraty poczucia grzechu </w:t>
      </w:r>
      <w:r w:rsidRPr="007A361E">
        <w:rPr>
          <w:rFonts w:ascii="Times New Roman" w:hAnsi="Times New Roman"/>
          <w:sz w:val="24"/>
          <w:szCs w:val="24"/>
          <w:shd w:val="clear" w:color="auto" w:fill="FFFFFF"/>
        </w:rPr>
        <w:t>(Katecheza. 25 sierpnia 1999 r. Rzym)</w:t>
      </w:r>
      <w:r w:rsidRPr="007A361E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Pr="007A361E">
        <w:rPr>
          <w:rFonts w:ascii="Times New Roman" w:hAnsi="Times New Roman"/>
          <w:sz w:val="24"/>
          <w:szCs w:val="24"/>
        </w:rPr>
        <w:t xml:space="preserve"> Człowiek ulega bowiem pokusie, że może zająć miejsce Boga i sam określać co jest dobre, a co złe (por. Rdz 3,4). W efekcie prawdę uzależnia się od woli większości, grup interesów, okoliczności, kontekstów kultury, mody oraz indywidulanych osądów poszczególnych ludzi. Wtedy każde zachowanie jest uznawane za normę postępowania, a wszystkie poglądy są ze sobą równe. </w:t>
      </w:r>
    </w:p>
    <w:p w:rsidR="00D5314D" w:rsidRPr="007A361E" w:rsidRDefault="00D5314D" w:rsidP="008E6910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</w:rPr>
      </w:pPr>
      <w:r w:rsidRPr="007A361E">
        <w:t xml:space="preserve">Gdy coraz trudniej odróżnić prawdę od fałszu, zatarciu ulegają także granice między faktem a opinią, reklamą a zmyślnym kłamstwem. Podczas korzystania z Internetu </w:t>
      </w:r>
      <w:r w:rsidRPr="007A361E">
        <w:rPr>
          <w:rStyle w:val="Strong"/>
          <w:b w:val="0"/>
        </w:rPr>
        <w:t xml:space="preserve">nieustannie towarzyszą nam algorytmy. Dobierają one wyszukiwane i przeglądane przez nas treści tak aby były jak najbardziej dostosowane do naszych zainteresowań i oczekiwań. To jednak utrudnia konfrontację z alternatywnymi opiniami, a w efekcie dotarcie do obiektywnej prawdy. Użytkownicy mediów społecznościowych często nie kierują się już chęcią autentycznej prezentacji siebie, ale przygotowywane materiały dostosowują do oczekiwań odbiorców. </w:t>
      </w:r>
      <w:r>
        <w:t>W </w:t>
      </w:r>
      <w:r w:rsidRPr="007A361E">
        <w:t xml:space="preserve">pogoni za popularnością, przekraczają granice moralności, dobrego smaku czy prywatności. W przestrzeni medialnej mamy coraz częściej do czynienia z tzw. </w:t>
      </w:r>
      <w:r w:rsidRPr="007A361E">
        <w:rPr>
          <w:i/>
        </w:rPr>
        <w:t>faktami alternatywnymi</w:t>
      </w:r>
      <w:r w:rsidRPr="007A361E">
        <w:t xml:space="preserve"> (ang. </w:t>
      </w:r>
      <w:r w:rsidRPr="007A361E">
        <w:rPr>
          <w:i/>
        </w:rPr>
        <w:t>fake news</w:t>
      </w:r>
      <w:r w:rsidRPr="007A361E">
        <w:t>). Konsekwencją  tego jest spadek zaufania do ws</w:t>
      </w:r>
      <w:r>
        <w:t>zelkich publikowanych treści. W </w:t>
      </w:r>
      <w:r w:rsidRPr="007A361E">
        <w:t xml:space="preserve">erze </w:t>
      </w:r>
      <w:r w:rsidRPr="007A361E">
        <w:rPr>
          <w:i/>
        </w:rPr>
        <w:t>postprawdy</w:t>
      </w:r>
      <w:r w:rsidRPr="007A361E">
        <w:t xml:space="preserve"> nie tylko mamy prawdę i kłamstwo, lecz także pojawia się trzecia kategoria niejednoznacznych stwierdzeń tj. </w:t>
      </w:r>
      <w:r w:rsidRPr="007A361E">
        <w:rPr>
          <w:i/>
        </w:rPr>
        <w:t xml:space="preserve">mijanie się z prawdą, przesada, koloryzowanie rzeczywistości. </w:t>
      </w:r>
    </w:p>
    <w:p w:rsidR="00D5314D" w:rsidRPr="007A361E" w:rsidRDefault="00D5314D" w:rsidP="008E6910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A361E">
        <w:rPr>
          <w:rFonts w:ascii="Times New Roman" w:hAnsi="Times New Roman"/>
          <w:sz w:val="24"/>
          <w:szCs w:val="24"/>
          <w:shd w:val="clear" w:color="auto" w:fill="FFFFFF"/>
        </w:rPr>
        <w:t xml:space="preserve">W świecie, w którym zanika umiejętność rozróżniania prawdy od kłamstwa kultura zamyka się także na sens oraz wartość człowieczeństwa. Wypaczeniu ulegają takie pojęcia jak miłość, wolność, wspólnota a także samo określenie osoby ludzkiej i jej praw. Żyjemy </w:t>
      </w:r>
      <w:r>
        <w:rPr>
          <w:rFonts w:ascii="Times New Roman" w:hAnsi="Times New Roman"/>
          <w:sz w:val="24"/>
          <w:szCs w:val="24"/>
          <w:shd w:val="clear" w:color="auto" w:fill="FFFFFF"/>
        </w:rPr>
        <w:t>w </w:t>
      </w:r>
      <w:r w:rsidRPr="007A361E">
        <w:rPr>
          <w:rFonts w:ascii="Times New Roman" w:hAnsi="Times New Roman"/>
          <w:sz w:val="24"/>
          <w:szCs w:val="24"/>
          <w:shd w:val="clear" w:color="auto" w:fill="FFFFFF"/>
        </w:rPr>
        <w:t xml:space="preserve">czasach </w:t>
      </w:r>
      <w:r w:rsidRPr="007A361E">
        <w:rPr>
          <w:rFonts w:ascii="Times New Roman" w:hAnsi="Times New Roman"/>
          <w:i/>
          <w:sz w:val="24"/>
          <w:szCs w:val="24"/>
          <w:shd w:val="clear" w:color="auto" w:fill="FFFFFF"/>
        </w:rPr>
        <w:t>w których osoby stają się przedmiotem użycia, podobnie jak używa się rzeczy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(GS, </w:t>
      </w:r>
      <w:r w:rsidRPr="007A361E">
        <w:rPr>
          <w:rFonts w:ascii="Times New Roman" w:hAnsi="Times New Roman"/>
          <w:sz w:val="24"/>
          <w:szCs w:val="24"/>
          <w:shd w:val="clear" w:color="auto" w:fill="FFFFFF"/>
        </w:rPr>
        <w:t xml:space="preserve">13). </w:t>
      </w:r>
      <w:r w:rsidRPr="007A361E">
        <w:rPr>
          <w:rFonts w:ascii="Times New Roman" w:hAnsi="Times New Roman"/>
          <w:sz w:val="24"/>
          <w:szCs w:val="24"/>
        </w:rPr>
        <w:t xml:space="preserve">Tragicznym potwierdzeniem tego procesu jest aborcja, którą ukazuje się jako „prawo wyboru” małżonków, a zwłaszcza kobiety. </w:t>
      </w:r>
      <w:r w:rsidRPr="007A361E">
        <w:rPr>
          <w:rFonts w:ascii="Times New Roman" w:hAnsi="Times New Roman"/>
          <w:sz w:val="24"/>
          <w:szCs w:val="24"/>
          <w:shd w:val="clear" w:color="auto" w:fill="FFFFFF"/>
        </w:rPr>
        <w:t>Dzieci traktowane są jako przeszkoda w rozwoju rodziców, a rodzina staje się instytucją ograniczającą wolność swoich członków. Procesy te uderzają w filary cywilizacji i kwestionują dziedzictwo kultury chrześcijańskiej.</w:t>
      </w:r>
    </w:p>
    <w:p w:rsidR="00D5314D" w:rsidRPr="007A361E" w:rsidRDefault="00D5314D" w:rsidP="008E691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14D" w:rsidRPr="007A361E" w:rsidRDefault="00D5314D" w:rsidP="008E69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A361E">
        <w:rPr>
          <w:rFonts w:ascii="Times New Roman" w:hAnsi="Times New Roman"/>
          <w:b/>
          <w:sz w:val="24"/>
          <w:szCs w:val="24"/>
        </w:rPr>
        <w:t xml:space="preserve">II.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361E">
        <w:rPr>
          <w:rFonts w:ascii="Times New Roman" w:hAnsi="Times New Roman"/>
          <w:b/>
          <w:sz w:val="24"/>
          <w:szCs w:val="24"/>
        </w:rPr>
        <w:t>Nierozerwalny związek pomiędzy prawdą, dobrem i wolnością</w:t>
      </w:r>
    </w:p>
    <w:p w:rsidR="00D5314D" w:rsidRPr="007A361E" w:rsidRDefault="00D5314D" w:rsidP="008E691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361E">
        <w:rPr>
          <w:rFonts w:ascii="Times New Roman" w:hAnsi="Times New Roman"/>
          <w:sz w:val="24"/>
          <w:szCs w:val="24"/>
        </w:rPr>
        <w:t xml:space="preserve">Odnowa życia moralnego może dokonać się jedynie poprzez ukazanie prawdziwego oblicza wiary chrześcijańskiej, </w:t>
      </w:r>
      <w:r w:rsidRPr="007A361E">
        <w:rPr>
          <w:rFonts w:ascii="Times New Roman" w:hAnsi="Times New Roman"/>
          <w:i/>
          <w:sz w:val="24"/>
          <w:szCs w:val="24"/>
        </w:rPr>
        <w:t>która nie jest zbior</w:t>
      </w:r>
      <w:r>
        <w:rPr>
          <w:rFonts w:ascii="Times New Roman" w:hAnsi="Times New Roman"/>
          <w:i/>
          <w:sz w:val="24"/>
          <w:szCs w:val="24"/>
        </w:rPr>
        <w:t>em tez wymagających przyjęcia i </w:t>
      </w:r>
      <w:r w:rsidRPr="007A361E">
        <w:rPr>
          <w:rFonts w:ascii="Times New Roman" w:hAnsi="Times New Roman"/>
          <w:i/>
          <w:sz w:val="24"/>
          <w:szCs w:val="24"/>
        </w:rPr>
        <w:t xml:space="preserve">zatwierdzenia przez rozum. Jest natomiast poznaniem Chrystusa </w:t>
      </w:r>
      <w:r w:rsidRPr="007A361E">
        <w:rPr>
          <w:rFonts w:ascii="Times New Roman" w:hAnsi="Times New Roman"/>
          <w:sz w:val="24"/>
          <w:szCs w:val="24"/>
        </w:rPr>
        <w:t xml:space="preserve">(VS, 88). </w:t>
      </w:r>
      <w:r w:rsidRPr="007A361E">
        <w:rPr>
          <w:rFonts w:ascii="Times New Roman" w:hAnsi="Times New Roman"/>
          <w:sz w:val="24"/>
          <w:szCs w:val="24"/>
          <w:shd w:val="clear" w:color="auto" w:fill="FFFFFF"/>
        </w:rPr>
        <w:t>Dlatego tak ważna dla Kościoła i świata jest Encyklika o „blasku prawdy” (</w:t>
      </w:r>
      <w:r w:rsidRPr="007A361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Veritas splendor)</w:t>
      </w:r>
      <w:r w:rsidRPr="007A361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7A361E">
        <w:rPr>
          <w:rFonts w:ascii="Times New Roman" w:hAnsi="Times New Roman"/>
          <w:sz w:val="24"/>
          <w:szCs w:val="24"/>
          <w:lang w:eastAsia="pl-PL"/>
        </w:rPr>
        <w:t xml:space="preserve">Jedynie </w:t>
      </w:r>
      <w:r w:rsidRPr="007A361E">
        <w:rPr>
          <w:rFonts w:ascii="Times New Roman" w:hAnsi="Times New Roman"/>
          <w:bCs/>
          <w:sz w:val="24"/>
          <w:szCs w:val="24"/>
          <w:lang w:eastAsia="pl-PL"/>
        </w:rPr>
        <w:t>blask Prawdy,</w:t>
      </w:r>
      <w:r w:rsidRPr="007A361E">
        <w:rPr>
          <w:rFonts w:ascii="Times New Roman" w:hAnsi="Times New Roman"/>
          <w:sz w:val="24"/>
          <w:szCs w:val="24"/>
          <w:lang w:eastAsia="pl-PL"/>
        </w:rPr>
        <w:t xml:space="preserve"> którą jest Jezus, może oświecić umysł tak, by człowiek mógł odkryć sens swojego życia i powołania oraz odróżnić dobro od zła.</w:t>
      </w:r>
    </w:p>
    <w:p w:rsidR="00D5314D" w:rsidRPr="007A361E" w:rsidRDefault="00D5314D" w:rsidP="008E69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361E">
        <w:rPr>
          <w:rFonts w:ascii="Times New Roman" w:hAnsi="Times New Roman"/>
          <w:sz w:val="24"/>
          <w:szCs w:val="24"/>
        </w:rPr>
        <w:t>F</w:t>
      </w:r>
      <w:r w:rsidRPr="007A361E">
        <w:rPr>
          <w:rFonts w:ascii="Times New Roman" w:hAnsi="Times New Roman"/>
          <w:iCs/>
          <w:sz w:val="24"/>
          <w:szCs w:val="24"/>
        </w:rPr>
        <w:t xml:space="preserve">undamentem moralności chrześcijańskiej jest naśladowanie Chrystusa. </w:t>
      </w:r>
      <w:r w:rsidRPr="007A361E">
        <w:rPr>
          <w:rFonts w:ascii="Times New Roman" w:hAnsi="Times New Roman"/>
          <w:sz w:val="24"/>
          <w:szCs w:val="24"/>
        </w:rPr>
        <w:t xml:space="preserve">Jego słowa, czyny i przykazania tworzą moralną regułę życia chrześcijańskiego. Człowiek jednak nie potrafi o własnych siłach iść za Chrystusa. Staje się to </w:t>
      </w:r>
      <w:r w:rsidRPr="007A361E">
        <w:rPr>
          <w:rFonts w:ascii="Times New Roman" w:hAnsi="Times New Roman"/>
          <w:iCs/>
          <w:sz w:val="24"/>
          <w:szCs w:val="24"/>
        </w:rPr>
        <w:t>możliwe dzięki otwartości na dar</w:t>
      </w:r>
      <w:r w:rsidRPr="007A361E">
        <w:rPr>
          <w:rFonts w:ascii="Times New Roman" w:hAnsi="Times New Roman"/>
          <w:sz w:val="24"/>
          <w:szCs w:val="24"/>
        </w:rPr>
        <w:t xml:space="preserve"> Ducha Świętego. Owocem Jego działania jest </w:t>
      </w:r>
      <w:r w:rsidRPr="007A361E">
        <w:rPr>
          <w:rFonts w:ascii="Times New Roman" w:hAnsi="Times New Roman"/>
          <w:i/>
          <w:sz w:val="24"/>
          <w:szCs w:val="24"/>
        </w:rPr>
        <w:t>nowe serce</w:t>
      </w:r>
      <w:r w:rsidRPr="007A361E">
        <w:rPr>
          <w:rFonts w:ascii="Times New Roman" w:hAnsi="Times New Roman"/>
          <w:sz w:val="24"/>
          <w:szCs w:val="24"/>
        </w:rPr>
        <w:t xml:space="preserve"> (por. Ez 36,26), które pozwala odkryć człowiekowi Prawo Boże już nie jako przymus, ciężar i ograniczenie wolności, ale jako dobro, które chroni go przed niewolą grzechu. Prawda, którą przynosi Chrystus staje się tym samym mocą, która wyzwala człowieka. W ten sposób odkrywa on, że </w:t>
      </w:r>
      <w:r w:rsidRPr="007A361E">
        <w:rPr>
          <w:rFonts w:ascii="Times New Roman" w:hAnsi="Times New Roman"/>
          <w:i/>
          <w:sz w:val="24"/>
          <w:szCs w:val="24"/>
        </w:rPr>
        <w:t>wolność człowieka i Boże prawo nie są ze sobą sprzeczne, ale przeciwnie – wzajemnie się do siebie odwołują</w:t>
      </w:r>
      <w:r w:rsidRPr="007A361E">
        <w:rPr>
          <w:rFonts w:ascii="Times New Roman" w:hAnsi="Times New Roman"/>
          <w:sz w:val="24"/>
          <w:szCs w:val="24"/>
        </w:rPr>
        <w:t xml:space="preserve"> (VS, 17). </w:t>
      </w:r>
      <w:r w:rsidRPr="007A361E">
        <w:rPr>
          <w:rFonts w:ascii="Times New Roman" w:hAnsi="Times New Roman"/>
          <w:b/>
          <w:sz w:val="24"/>
          <w:szCs w:val="24"/>
        </w:rPr>
        <w:tab/>
      </w:r>
      <w:r w:rsidRPr="007A361E">
        <w:rPr>
          <w:rFonts w:ascii="Times New Roman" w:hAnsi="Times New Roman"/>
          <w:sz w:val="24"/>
          <w:szCs w:val="24"/>
        </w:rPr>
        <w:t xml:space="preserve">Istota wolności, wyraża się bowiem w darze z siebie w </w:t>
      </w:r>
      <w:r w:rsidRPr="007A361E">
        <w:rPr>
          <w:rFonts w:ascii="Times New Roman" w:hAnsi="Times New Roman"/>
          <w:iCs/>
          <w:sz w:val="24"/>
          <w:szCs w:val="24"/>
        </w:rPr>
        <w:t>służbie Bogu i ludziom</w:t>
      </w:r>
      <w:r w:rsidRPr="007A361E">
        <w:rPr>
          <w:rFonts w:ascii="Times New Roman" w:hAnsi="Times New Roman"/>
          <w:sz w:val="24"/>
          <w:szCs w:val="24"/>
        </w:rPr>
        <w:t>. Zdając sobie sprawę z wysokich standardów tego zadania, jak i ze słabości ludzkiej kondycji, Kościół oferuje człowiekowi Boże miłosierdzie, które pozwala mu przezwyciężać jego słabości.</w:t>
      </w:r>
    </w:p>
    <w:p w:rsidR="00D5314D" w:rsidRPr="007A361E" w:rsidRDefault="00D5314D" w:rsidP="008E6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361E">
        <w:rPr>
          <w:rFonts w:ascii="Times New Roman" w:hAnsi="Times New Roman"/>
          <w:sz w:val="24"/>
          <w:szCs w:val="24"/>
        </w:rPr>
        <w:tab/>
        <w:t xml:space="preserve">Harmonia między wolnością a prawdą wymaga niekiedy ofiar i trzeba za nią płacić wysoką cenę. W określonych sytuacjach przestrzeganie prawa Bożego bywa trudne, nigdy jednak nie jest niemożliwe. Potwierdza to Kościół wynosząc do chwały ołtarzy licznych </w:t>
      </w:r>
      <w:r w:rsidRPr="007A361E">
        <w:rPr>
          <w:rFonts w:ascii="Times New Roman" w:hAnsi="Times New Roman"/>
          <w:iCs/>
          <w:sz w:val="24"/>
          <w:szCs w:val="24"/>
        </w:rPr>
        <w:t>świętych</w:t>
      </w:r>
      <w:r w:rsidRPr="007A361E">
        <w:rPr>
          <w:rFonts w:ascii="Times New Roman" w:hAnsi="Times New Roman"/>
          <w:sz w:val="24"/>
          <w:szCs w:val="24"/>
        </w:rPr>
        <w:t xml:space="preserve">, którzy słowem i czynem świadczyli o prawdzie moralnej aż do męczeństwa, woleli umrzeć niż popełnić grzech. Także każdy z nas jest powołany do  składania takiego świadectwa wierze, nawet za cenę cierpień i ofiar. </w:t>
      </w:r>
    </w:p>
    <w:p w:rsidR="00D5314D" w:rsidRPr="007A361E" w:rsidRDefault="00D5314D" w:rsidP="008E69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14D" w:rsidRPr="007A361E" w:rsidRDefault="00D5314D" w:rsidP="008E69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A361E">
        <w:rPr>
          <w:rFonts w:ascii="Times New Roman" w:hAnsi="Times New Roman"/>
          <w:b/>
          <w:sz w:val="24"/>
          <w:szCs w:val="24"/>
        </w:rPr>
        <w:t xml:space="preserve">III.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361E">
        <w:rPr>
          <w:rFonts w:ascii="Times New Roman" w:hAnsi="Times New Roman"/>
          <w:b/>
          <w:sz w:val="24"/>
          <w:szCs w:val="24"/>
        </w:rPr>
        <w:t>Formacja sumienia</w:t>
      </w:r>
    </w:p>
    <w:p w:rsidR="00D5314D" w:rsidRPr="007A361E" w:rsidRDefault="00D5314D" w:rsidP="008E6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361E">
        <w:rPr>
          <w:rFonts w:ascii="Times New Roman" w:hAnsi="Times New Roman"/>
          <w:b/>
          <w:sz w:val="24"/>
          <w:szCs w:val="24"/>
        </w:rPr>
        <w:tab/>
      </w:r>
      <w:r w:rsidRPr="007A361E">
        <w:rPr>
          <w:rFonts w:ascii="Times New Roman" w:hAnsi="Times New Roman"/>
          <w:sz w:val="24"/>
          <w:szCs w:val="24"/>
        </w:rPr>
        <w:t>Przestrzenią dialogu prawdy i wolności w każdym człowieku jest sumienie. To tu dokonuje się osąd praktyczny, czyli co należy czynić, a czego unikać. Sumienie nie jest jednak wolne od niebezpieczeństwa błędu. Dlatego kl</w:t>
      </w:r>
      <w:r>
        <w:rPr>
          <w:rFonts w:ascii="Times New Roman" w:hAnsi="Times New Roman"/>
          <w:sz w:val="24"/>
          <w:szCs w:val="24"/>
        </w:rPr>
        <w:t>uczowym zadaniem duszpasterzy i </w:t>
      </w:r>
      <w:r w:rsidRPr="007A361E">
        <w:rPr>
          <w:rFonts w:ascii="Times New Roman" w:hAnsi="Times New Roman"/>
          <w:sz w:val="24"/>
          <w:szCs w:val="24"/>
        </w:rPr>
        <w:t xml:space="preserve">wychowawców, ale także każdego wierzącego jest troska o formację sumienia. Tylko bowiem uformowane sumienie pozwala człowiekowi dostosowywać się do obiektywnych norm moralności i uniknąć ślepej samowoli w podejmowaniu decyzji (por. KDK 16). Szczególną rolę pełni tu </w:t>
      </w:r>
      <w:r w:rsidRPr="007A361E">
        <w:rPr>
          <w:rFonts w:ascii="Times New Roman" w:hAnsi="Times New Roman"/>
          <w:i/>
          <w:iCs/>
          <w:sz w:val="24"/>
          <w:szCs w:val="24"/>
        </w:rPr>
        <w:t>Kościół i jego Magisterium</w:t>
      </w:r>
      <w:r w:rsidRPr="007A361E">
        <w:rPr>
          <w:rFonts w:ascii="Times New Roman" w:hAnsi="Times New Roman"/>
          <w:i/>
          <w:sz w:val="24"/>
          <w:szCs w:val="24"/>
        </w:rPr>
        <w:t>, który jest nauczycielem prawdy i ciąży na nim obowiązek, aby głosił i autentycznie nauczał Prawdy, którą jest Chrystus, a zarazem powagą swoją wyjaśniał i potwierdzał zasady porządku moralnego, wynikające z samej natury ludzkiej</w:t>
      </w:r>
      <w:r w:rsidRPr="007A361E">
        <w:rPr>
          <w:rFonts w:ascii="Times New Roman" w:hAnsi="Times New Roman"/>
          <w:sz w:val="24"/>
          <w:szCs w:val="24"/>
        </w:rPr>
        <w:t xml:space="preserve"> (VS,</w:t>
      </w:r>
      <w:r>
        <w:rPr>
          <w:rFonts w:ascii="Times New Roman" w:hAnsi="Times New Roman"/>
          <w:sz w:val="24"/>
          <w:szCs w:val="24"/>
        </w:rPr>
        <w:t> </w:t>
      </w:r>
      <w:r w:rsidRPr="007A361E">
        <w:rPr>
          <w:rFonts w:ascii="Times New Roman" w:hAnsi="Times New Roman"/>
          <w:sz w:val="24"/>
          <w:szCs w:val="24"/>
        </w:rPr>
        <w:t>64). W tym zadaniu nieodzowną pomoc stanowi wielkie dz</w:t>
      </w:r>
      <w:r>
        <w:rPr>
          <w:rFonts w:ascii="Times New Roman" w:hAnsi="Times New Roman"/>
          <w:sz w:val="24"/>
          <w:szCs w:val="24"/>
        </w:rPr>
        <w:t>ieło pontyfikatu św. Jana Pawła </w:t>
      </w:r>
      <w:r w:rsidRPr="007A361E">
        <w:rPr>
          <w:rFonts w:ascii="Times New Roman" w:hAnsi="Times New Roman"/>
          <w:sz w:val="24"/>
          <w:szCs w:val="24"/>
        </w:rPr>
        <w:t xml:space="preserve">II, jakim jest Katechizm Kościoła Katolickiego. Pozostaje on bowiem punktem odniesienia w naszych codziennych wyborach i ocenach rzeczywistości. </w:t>
      </w:r>
    </w:p>
    <w:p w:rsidR="00D5314D" w:rsidRPr="007A361E" w:rsidRDefault="00D5314D" w:rsidP="008E6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361E">
        <w:rPr>
          <w:rFonts w:ascii="Times New Roman" w:hAnsi="Times New Roman"/>
          <w:sz w:val="24"/>
          <w:szCs w:val="24"/>
        </w:rPr>
        <w:tab/>
        <w:t>Misję formacji sumień Kościół realizuje także poprzez regularną katechezę dzieci, młodzieży i dorosłych, formację w ruchach i stowarzysze</w:t>
      </w:r>
      <w:r>
        <w:rPr>
          <w:rFonts w:ascii="Times New Roman" w:hAnsi="Times New Roman"/>
          <w:sz w:val="24"/>
          <w:szCs w:val="24"/>
        </w:rPr>
        <w:t>niach, a także coraz częściej w </w:t>
      </w:r>
      <w:r w:rsidRPr="007A361E">
        <w:rPr>
          <w:rFonts w:ascii="Times New Roman" w:hAnsi="Times New Roman"/>
          <w:sz w:val="24"/>
          <w:szCs w:val="24"/>
        </w:rPr>
        <w:t xml:space="preserve">mediach społecznościowych, m.in. w formie odpowiedzi na stawiane pytania. Kluczowa jest praca spowiedników i kierowników duchowych, którzy poprzez rozmowy, pouczenia, a przede wszystkim poprzez sprawowanie sakramentów kształtują ludzkie sumienia. W tym miejscu zachęcamy do osobistej formacji wszystkich wierzących, która dokonuje się poprzez codzienną praktykę modlitwy rachunkiem sumienia i częstą spowiedź. </w:t>
      </w:r>
    </w:p>
    <w:p w:rsidR="00D5314D" w:rsidRPr="007A361E" w:rsidRDefault="00D5314D" w:rsidP="008E69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14D" w:rsidRPr="007A361E" w:rsidRDefault="00D5314D" w:rsidP="008E69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A361E">
        <w:rPr>
          <w:rFonts w:ascii="Times New Roman" w:hAnsi="Times New Roman"/>
          <w:b/>
          <w:sz w:val="24"/>
          <w:szCs w:val="24"/>
        </w:rPr>
        <w:t xml:space="preserve">IV.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361E">
        <w:rPr>
          <w:rFonts w:ascii="Times New Roman" w:hAnsi="Times New Roman"/>
          <w:b/>
          <w:sz w:val="24"/>
          <w:szCs w:val="24"/>
        </w:rPr>
        <w:t>„Żywy pomnik” św. Jana Pawła II</w:t>
      </w:r>
    </w:p>
    <w:p w:rsidR="00D5314D" w:rsidRPr="007A361E" w:rsidRDefault="00D5314D" w:rsidP="008E691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A361E">
        <w:rPr>
          <w:rFonts w:ascii="Times New Roman" w:hAnsi="Times New Roman"/>
          <w:spacing w:val="3"/>
          <w:sz w:val="24"/>
          <w:szCs w:val="24"/>
        </w:rPr>
        <w:t xml:space="preserve">Formacją sumień młodych ludzi zajmuje się również Fundacja „Dzieło Nowego Tysiąclecia”. </w:t>
      </w:r>
      <w:r w:rsidRPr="007A361E">
        <w:rPr>
          <w:rFonts w:ascii="Times New Roman" w:hAnsi="Times New Roman"/>
          <w:i/>
          <w:spacing w:val="3"/>
          <w:sz w:val="24"/>
          <w:szCs w:val="24"/>
        </w:rPr>
        <w:t xml:space="preserve">Wspólnota stypendystów-studentów w Toruniu – </w:t>
      </w:r>
      <w:r w:rsidRPr="007A361E">
        <w:rPr>
          <w:rFonts w:ascii="Times New Roman" w:hAnsi="Times New Roman"/>
          <w:spacing w:val="3"/>
          <w:sz w:val="24"/>
          <w:szCs w:val="24"/>
        </w:rPr>
        <w:t>wspomina absolwentka programu stypendialnego Magdalena –</w:t>
      </w:r>
      <w:r w:rsidRPr="007A361E">
        <w:rPr>
          <w:rFonts w:ascii="Times New Roman" w:hAnsi="Times New Roman"/>
          <w:i/>
          <w:spacing w:val="3"/>
          <w:sz w:val="24"/>
          <w:szCs w:val="24"/>
        </w:rPr>
        <w:t xml:space="preserve"> była dla mnie oparciem i duchowym domem, do którego lubię wracać. Świadomość, że w tym samym mieście żyją osoby, które kierują się podobnymi wartościami i potrafią zrozumieć moje wątpliwości lub wspólnie poszukiwać odpowiedzi na nurtujące pytania, była bardzo budująca w czasie studiów. </w:t>
      </w:r>
      <w:r w:rsidRPr="007A361E">
        <w:rPr>
          <w:rFonts w:ascii="Times New Roman" w:hAnsi="Times New Roman"/>
          <w:spacing w:val="3"/>
          <w:sz w:val="24"/>
          <w:szCs w:val="24"/>
        </w:rPr>
        <w:t xml:space="preserve">Fundacja co roku swoją opieką obejmuje blisko dwa tysiące zdolnych uczniów i studentów z niezamożnych rodzin, z wiosek i małych miejscowości całej Polski, a w ostatnim czasie także z Ukrainy.  </w:t>
      </w:r>
    </w:p>
    <w:p w:rsidR="00D5314D" w:rsidRDefault="00D5314D" w:rsidP="007A361E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pacing w:val="3"/>
        </w:rPr>
      </w:pPr>
      <w:r w:rsidRPr="007A361E">
        <w:rPr>
          <w:spacing w:val="3"/>
        </w:rPr>
        <w:t xml:space="preserve">W przyszłą niedzielę, podczas kwesty przy kościołach i w miejscach publicznych, będziemy mogli wesprzeć materialnie budowany przez nas wszystkich od 22 lat „żywy pomnik” św. Jana Pawła II. Dziś, w obliczu trudności finansowych wielu rodzin, przez składane ofiary mamy szansę podtrzymać, a niejednokrotnie przywrócić nadzieję w sercach młodych ludzi na lepszą przyszłość i realizację ich edukacyjnych aspiracji dla dobra Kościoła i Ojczyzny. Niech udzielone w ten sposób wsparcie, nawet w obliczu osobistych trudności i niedostatków, będzie wyrazem naszej solidarności i wyobraźni miłosierdzia. </w:t>
      </w:r>
    </w:p>
    <w:p w:rsidR="00D5314D" w:rsidRPr="007A361E" w:rsidRDefault="00D5314D" w:rsidP="007A361E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pacing w:val="3"/>
        </w:rPr>
      </w:pPr>
      <w:r w:rsidRPr="007A361E">
        <w:rPr>
          <w:spacing w:val="3"/>
        </w:rPr>
        <w:t>Na czas owocnego przeżywania XXII Dnia Papieskiego udzielamy wszystkim pasterskiego błogosławieństwa.</w:t>
      </w:r>
    </w:p>
    <w:p w:rsidR="00D5314D" w:rsidRDefault="00D5314D" w:rsidP="007A361E">
      <w:pPr>
        <w:spacing w:after="0" w:line="240" w:lineRule="auto"/>
      </w:pPr>
    </w:p>
    <w:p w:rsidR="00D5314D" w:rsidRPr="00677646" w:rsidRDefault="00D5314D" w:rsidP="007A361E">
      <w:pPr>
        <w:spacing w:after="0" w:line="240" w:lineRule="auto"/>
        <w:ind w:left="2124"/>
        <w:rPr>
          <w:rFonts w:ascii="Times New Roman" w:hAnsi="Times New Roman"/>
          <w:spacing w:val="3"/>
          <w:sz w:val="24"/>
          <w:szCs w:val="24"/>
          <w:lang w:eastAsia="pl-PL"/>
        </w:rPr>
      </w:pPr>
      <w:r w:rsidRPr="00677646">
        <w:rPr>
          <w:rFonts w:ascii="Times New Roman" w:hAnsi="Times New Roman"/>
          <w:spacing w:val="3"/>
          <w:sz w:val="24"/>
          <w:szCs w:val="24"/>
          <w:lang w:eastAsia="pl-PL"/>
        </w:rPr>
        <w:t xml:space="preserve">Podpisali: Kardynałowie, Arcybiskupi i Biskupi </w:t>
      </w:r>
    </w:p>
    <w:p w:rsidR="00D5314D" w:rsidRPr="007A361E" w:rsidRDefault="00D5314D" w:rsidP="007A361E">
      <w:pPr>
        <w:spacing w:after="0" w:line="240" w:lineRule="auto"/>
        <w:ind w:left="2124"/>
        <w:rPr>
          <w:rFonts w:ascii="Times New Roman" w:hAnsi="Times New Roman"/>
          <w:spacing w:val="3"/>
          <w:sz w:val="24"/>
          <w:szCs w:val="24"/>
          <w:lang w:eastAsia="pl-PL"/>
        </w:rPr>
      </w:pPr>
      <w:r w:rsidRPr="007A361E">
        <w:rPr>
          <w:rFonts w:ascii="Times New Roman" w:hAnsi="Times New Roman"/>
          <w:spacing w:val="3"/>
          <w:sz w:val="24"/>
          <w:szCs w:val="24"/>
          <w:lang w:eastAsia="pl-PL"/>
        </w:rPr>
        <w:t>obecni na 392. Zebraniu Plenarnym Konferencji Episkopatu Polski,</w:t>
      </w:r>
    </w:p>
    <w:p w:rsidR="00D5314D" w:rsidRPr="00677646" w:rsidRDefault="00D5314D" w:rsidP="00BD6892">
      <w:pPr>
        <w:spacing w:after="0"/>
        <w:ind w:left="2124"/>
        <w:rPr>
          <w:rFonts w:ascii="Times New Roman" w:hAnsi="Times New Roman"/>
          <w:spacing w:val="3"/>
          <w:sz w:val="24"/>
          <w:szCs w:val="24"/>
          <w:lang w:eastAsia="pl-PL"/>
        </w:rPr>
      </w:pPr>
      <w:r w:rsidRPr="007A361E">
        <w:rPr>
          <w:rFonts w:ascii="Times New Roman" w:hAnsi="Times New Roman"/>
          <w:spacing w:val="3"/>
          <w:sz w:val="24"/>
          <w:szCs w:val="24"/>
          <w:lang w:eastAsia="pl-PL"/>
        </w:rPr>
        <w:t>Zakopane, 6-7 czerwca 2022 r.</w:t>
      </w:r>
    </w:p>
    <w:p w:rsidR="00D5314D" w:rsidRPr="00425D8F" w:rsidRDefault="00D5314D" w:rsidP="00BD6892">
      <w:pPr>
        <w:spacing w:line="240" w:lineRule="auto"/>
      </w:pPr>
      <w:r w:rsidRPr="00425D8F">
        <w:t>______________</w:t>
      </w:r>
      <w:r>
        <w:t>________</w:t>
      </w:r>
      <w:r>
        <w:softHyphen/>
      </w:r>
      <w:r>
        <w:softHyphen/>
        <w:t>____</w:t>
      </w:r>
      <w:r w:rsidRPr="00425D8F">
        <w:t xml:space="preserve">_____________ </w:t>
      </w:r>
    </w:p>
    <w:p w:rsidR="00D5314D" w:rsidRDefault="00D5314D" w:rsidP="00BD6892">
      <w:pPr>
        <w:pStyle w:val="Heading3"/>
        <w:spacing w:line="276" w:lineRule="auto"/>
        <w:ind w:left="-426" w:right="4392" w:firstLine="426"/>
      </w:pPr>
      <w:r>
        <w:t>KURIA  METROPOLITALNA  WROCŁAWSKA</w:t>
      </w:r>
      <w:bookmarkStart w:id="0" w:name="_GoBack"/>
      <w:bookmarkEnd w:id="0"/>
    </w:p>
    <w:p w:rsidR="00D5314D" w:rsidRDefault="00D5314D" w:rsidP="00BD6892">
      <w:pPr>
        <w:pStyle w:val="Heading1"/>
        <w:spacing w:line="240" w:lineRule="auto"/>
        <w:ind w:firstLine="0"/>
        <w:rPr>
          <w:b w:val="0"/>
          <w:bCs w:val="0"/>
          <w:sz w:val="22"/>
          <w:szCs w:val="22"/>
        </w:rPr>
      </w:pPr>
      <w:r w:rsidRPr="002067DF">
        <w:rPr>
          <w:b w:val="0"/>
          <w:bCs w:val="0"/>
          <w:sz w:val="22"/>
          <w:szCs w:val="22"/>
        </w:rPr>
        <w:t xml:space="preserve">L.dz. </w:t>
      </w:r>
      <w:r>
        <w:rPr>
          <w:b w:val="0"/>
          <w:bCs w:val="0"/>
          <w:sz w:val="22"/>
          <w:szCs w:val="22"/>
        </w:rPr>
        <w:t>1110/2022</w:t>
      </w:r>
    </w:p>
    <w:p w:rsidR="00D5314D" w:rsidRPr="002067DF" w:rsidRDefault="00D5314D" w:rsidP="00BD6892">
      <w:pPr>
        <w:pStyle w:val="Heading2"/>
        <w:spacing w:line="480" w:lineRule="auto"/>
        <w:rPr>
          <w:sz w:val="22"/>
          <w:szCs w:val="22"/>
        </w:rPr>
      </w:pPr>
      <w:r w:rsidRPr="002067DF">
        <w:rPr>
          <w:sz w:val="22"/>
          <w:szCs w:val="22"/>
        </w:rPr>
        <w:t>Z a r z ą d z e n i e</w:t>
      </w:r>
    </w:p>
    <w:p w:rsidR="00D5314D" w:rsidRPr="002067DF" w:rsidRDefault="00D5314D" w:rsidP="00BD6892">
      <w:pPr>
        <w:pStyle w:val="BodyText"/>
        <w:rPr>
          <w:sz w:val="22"/>
          <w:szCs w:val="22"/>
        </w:rPr>
      </w:pPr>
      <w:r w:rsidRPr="002067DF">
        <w:rPr>
          <w:sz w:val="22"/>
          <w:szCs w:val="22"/>
        </w:rPr>
        <w:tab/>
        <w:t>Powyższy List pasterski Episkopatu Polski należy odczytać podczas wszystkich Mszy Świętych w kościołach i kaplicach Archidie</w:t>
      </w:r>
      <w:r>
        <w:rPr>
          <w:sz w:val="22"/>
          <w:szCs w:val="22"/>
        </w:rPr>
        <w:t>cezji Wrocławskiej w niedzielę 9 października 2022</w:t>
      </w:r>
      <w:r w:rsidRPr="002067DF">
        <w:rPr>
          <w:sz w:val="22"/>
          <w:szCs w:val="22"/>
        </w:rPr>
        <w:t xml:space="preserve"> r.</w:t>
      </w:r>
    </w:p>
    <w:p w:rsidR="00D5314D" w:rsidRDefault="00D5314D" w:rsidP="00BD6892">
      <w:pPr>
        <w:pStyle w:val="BodyText"/>
        <w:spacing w:before="240"/>
        <w:rPr>
          <w:sz w:val="22"/>
          <w:szCs w:val="22"/>
        </w:rPr>
      </w:pPr>
      <w:r w:rsidRPr="002067DF">
        <w:rPr>
          <w:sz w:val="22"/>
          <w:szCs w:val="22"/>
        </w:rPr>
        <w:t xml:space="preserve">Wrocław, </w:t>
      </w:r>
      <w:r>
        <w:rPr>
          <w:sz w:val="22"/>
          <w:szCs w:val="22"/>
        </w:rPr>
        <w:t>21.09.2022</w:t>
      </w:r>
      <w:r w:rsidRPr="002067DF">
        <w:rPr>
          <w:sz w:val="22"/>
          <w:szCs w:val="22"/>
        </w:rPr>
        <w:t xml:space="preserve"> r.</w:t>
      </w:r>
    </w:p>
    <w:p w:rsidR="00D5314D" w:rsidRPr="002067DF" w:rsidRDefault="00D5314D" w:rsidP="00BD6892">
      <w:pPr>
        <w:pStyle w:val="BodyText"/>
        <w:spacing w:before="240"/>
        <w:rPr>
          <w:sz w:val="22"/>
          <w:szCs w:val="22"/>
        </w:rPr>
      </w:pPr>
    </w:p>
    <w:p w:rsidR="00D5314D" w:rsidRPr="007A361E" w:rsidRDefault="00D5314D" w:rsidP="00BD6892">
      <w:pPr>
        <w:rPr>
          <w:rFonts w:ascii="Times New Roman" w:hAnsi="Times New Roman"/>
        </w:rPr>
      </w:pPr>
      <w:r w:rsidRPr="003C5F1A">
        <w:tab/>
      </w:r>
      <w:r w:rsidRPr="003C5F1A">
        <w:tab/>
      </w:r>
      <w:r w:rsidRPr="003C5F1A">
        <w:tab/>
      </w:r>
      <w:r w:rsidRPr="003C5F1A">
        <w:tab/>
      </w:r>
      <w:r w:rsidRPr="003C5F1A">
        <w:tab/>
      </w:r>
      <w:r w:rsidRPr="003C5F1A">
        <w:tab/>
      </w:r>
      <w:r w:rsidRPr="003C5F1A">
        <w:tab/>
      </w:r>
      <w:r w:rsidRPr="003C5F1A">
        <w:tab/>
      </w:r>
      <w:r w:rsidRPr="002067DF">
        <w:rPr>
          <w:rFonts w:ascii="Times New Roman" w:hAnsi="Times New Roman"/>
        </w:rPr>
        <w:t>WIKARIUSZ  GENERALNY</w:t>
      </w:r>
    </w:p>
    <w:sectPr w:rsidR="00D5314D" w:rsidRPr="007A361E" w:rsidSect="00CE465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14D" w:rsidRDefault="00D5314D" w:rsidP="00CE4657">
      <w:pPr>
        <w:spacing w:after="0" w:line="240" w:lineRule="auto"/>
      </w:pPr>
      <w:r>
        <w:separator/>
      </w:r>
    </w:p>
  </w:endnote>
  <w:endnote w:type="continuationSeparator" w:id="0">
    <w:p w:rsidR="00D5314D" w:rsidRDefault="00D5314D" w:rsidP="00CE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14D" w:rsidRDefault="00D5314D" w:rsidP="00CE4657">
      <w:pPr>
        <w:spacing w:after="0" w:line="240" w:lineRule="auto"/>
      </w:pPr>
      <w:r>
        <w:separator/>
      </w:r>
    </w:p>
  </w:footnote>
  <w:footnote w:type="continuationSeparator" w:id="0">
    <w:p w:rsidR="00D5314D" w:rsidRDefault="00D5314D" w:rsidP="00CE4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14D" w:rsidRDefault="00D5314D">
    <w:pPr>
      <w:pStyle w:val="Header"/>
      <w:jc w:val="right"/>
    </w:pPr>
    <w:fldSimple w:instr="PAGE   \* MERGEFORMAT">
      <w:r>
        <w:rPr>
          <w:noProof/>
        </w:rPr>
        <w:t>4</w:t>
      </w:r>
    </w:fldSimple>
  </w:p>
  <w:p w:rsidR="00D5314D" w:rsidRDefault="00D531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910"/>
    <w:rsid w:val="00010A72"/>
    <w:rsid w:val="00161A45"/>
    <w:rsid w:val="002067DF"/>
    <w:rsid w:val="00396C28"/>
    <w:rsid w:val="003C5F1A"/>
    <w:rsid w:val="00425D8F"/>
    <w:rsid w:val="00486E0E"/>
    <w:rsid w:val="005A2778"/>
    <w:rsid w:val="00677646"/>
    <w:rsid w:val="00716ADD"/>
    <w:rsid w:val="007A361E"/>
    <w:rsid w:val="007B3049"/>
    <w:rsid w:val="008E6910"/>
    <w:rsid w:val="009078F1"/>
    <w:rsid w:val="009E3AD6"/>
    <w:rsid w:val="009F798F"/>
    <w:rsid w:val="00BD15E2"/>
    <w:rsid w:val="00BD6892"/>
    <w:rsid w:val="00CE4657"/>
    <w:rsid w:val="00D0762C"/>
    <w:rsid w:val="00D5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1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6892"/>
    <w:pPr>
      <w:keepNext/>
      <w:shd w:val="clear" w:color="auto" w:fill="FFFFFF"/>
      <w:spacing w:after="0" w:line="360" w:lineRule="auto"/>
      <w:ind w:left="5" w:right="5" w:firstLine="715"/>
      <w:jc w:val="both"/>
      <w:outlineLvl w:val="0"/>
    </w:pPr>
    <w:rPr>
      <w:rFonts w:ascii="Times New Roman" w:eastAsia="Times New Roman" w:hAnsi="Times New Roman"/>
      <w:b/>
      <w:bCs/>
      <w:color w:val="000000"/>
      <w:spacing w:val="-5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68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u w:val="single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6892"/>
    <w:pPr>
      <w:keepNext/>
      <w:spacing w:after="0" w:line="360" w:lineRule="auto"/>
      <w:outlineLvl w:val="2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6892"/>
    <w:rPr>
      <w:rFonts w:ascii="Times New Roman" w:hAnsi="Times New Roman" w:cs="Times New Roman"/>
      <w:b/>
      <w:bCs/>
      <w:color w:val="000000"/>
      <w:spacing w:val="-5"/>
      <w:sz w:val="24"/>
      <w:szCs w:val="24"/>
      <w:shd w:val="clear" w:color="auto" w:fill="FFFFFF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6892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6892"/>
    <w:rPr>
      <w:rFonts w:ascii="Times New Roman" w:hAnsi="Times New Roman" w:cs="Times New Roman"/>
      <w:b/>
      <w:sz w:val="20"/>
      <w:szCs w:val="20"/>
      <w:lang w:eastAsia="pl-PL"/>
    </w:rPr>
  </w:style>
  <w:style w:type="paragraph" w:styleId="NormalWeb">
    <w:name w:val="Normal (Web)"/>
    <w:basedOn w:val="Normal"/>
    <w:uiPriority w:val="99"/>
    <w:rsid w:val="008E6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8E6910"/>
    <w:rPr>
      <w:rFonts w:cs="Times New Roman"/>
      <w:b/>
      <w:bCs/>
    </w:rPr>
  </w:style>
  <w:style w:type="character" w:customStyle="1" w:styleId="FontStyle12">
    <w:name w:val="Font Style12"/>
    <w:uiPriority w:val="99"/>
    <w:rsid w:val="007A361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CE4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46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4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465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D689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6892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D6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6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1329</Words>
  <Characters>7974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BLASK PRAWDY</dc:title>
  <dc:subject/>
  <dc:creator>s. Gaudencja</dc:creator>
  <cp:keywords/>
  <dc:description/>
  <cp:lastModifiedBy>Kuria</cp:lastModifiedBy>
  <cp:revision>2</cp:revision>
  <cp:lastPrinted>2022-09-21T08:17:00Z</cp:lastPrinted>
  <dcterms:created xsi:type="dcterms:W3CDTF">2022-09-21T10:18:00Z</dcterms:created>
  <dcterms:modified xsi:type="dcterms:W3CDTF">2022-09-21T10:18:00Z</dcterms:modified>
</cp:coreProperties>
</file>